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38F35" w14:textId="54E871B5" w:rsidR="007673A8" w:rsidRPr="00901DC1" w:rsidRDefault="00A76976" w:rsidP="00157352">
      <w:pPr>
        <w:widowControl w:val="0"/>
        <w:jc w:val="center"/>
        <w:rPr>
          <w:rFonts w:ascii="Calibri" w:eastAsia="Calibri" w:hAnsi="Calibri" w:cs="Calibri"/>
          <w:b/>
          <w:color w:val="000000"/>
          <w:sz w:val="22"/>
          <w:szCs w:val="22"/>
        </w:rPr>
      </w:pPr>
      <w:bookmarkStart w:id="0" w:name="_Hlk112753248"/>
      <w:r w:rsidRPr="00901DC1">
        <w:rPr>
          <w:rFonts w:ascii="Calibri" w:hAnsi="Calibri"/>
          <w:b/>
          <w:color w:val="000000"/>
          <w:sz w:val="22"/>
        </w:rPr>
        <w:t>Administrative Declarations</w:t>
      </w:r>
    </w:p>
    <w:p w14:paraId="6859AD3B" w14:textId="77777777" w:rsidR="007673A8" w:rsidRPr="00901DC1" w:rsidRDefault="007673A8" w:rsidP="007673A8">
      <w:pPr>
        <w:spacing w:before="0" w:after="0" w:line="240" w:lineRule="auto"/>
        <w:jc w:val="center"/>
        <w:textAlignment w:val="baseline"/>
        <w:rPr>
          <w:rFonts w:ascii="Calibri" w:hAnsi="Calibri" w:cs="Calibri"/>
          <w:b/>
          <w:bCs/>
          <w:color w:val="000000" w:themeColor="text1"/>
          <w:sz w:val="22"/>
          <w:szCs w:val="22"/>
        </w:rPr>
      </w:pPr>
    </w:p>
    <w:p w14:paraId="51ED6902" w14:textId="77777777" w:rsidR="00867600" w:rsidRPr="00901DC1" w:rsidRDefault="007673A8" w:rsidP="00867600">
      <w:pPr>
        <w:rPr>
          <w:rFonts w:ascii="Calibri" w:hAnsi="Calibri" w:cs="Calibri"/>
          <w:sz w:val="22"/>
          <w:szCs w:val="22"/>
        </w:rPr>
      </w:pPr>
      <w:bookmarkStart w:id="1" w:name="pagedef"/>
      <w:bookmarkEnd w:id="0"/>
      <w:bookmarkEnd w:id="1"/>
      <w:r w:rsidRPr="00901DC1">
        <w:rPr>
          <w:rFonts w:ascii="Calibri" w:hAnsi="Calibri"/>
          <w:sz w:val="22"/>
        </w:rPr>
        <w:t xml:space="preserve">The undersigned ________________________________, born in ________________________, Province _____, on ________________, domiciled for this purpose at the registered office indicated below, in the role of __________________________ and legal representative of ______________________, with registered office in _______________________, Prov. ____, street _____________________, no. ______, postcode ________, tax code no. ______________________ and VAT no. _________________, INPS registration: Local office ____________________ ID no. _________________, </w:t>
      </w:r>
    </w:p>
    <w:p w14:paraId="68819475" w14:textId="77777777" w:rsidR="00AE0305" w:rsidRPr="00901DC1" w:rsidRDefault="00867600" w:rsidP="00867600">
      <w:pPr>
        <w:rPr>
          <w:rFonts w:ascii="Calibri" w:hAnsi="Calibri" w:cs="Calibri"/>
          <w:sz w:val="22"/>
          <w:szCs w:val="22"/>
        </w:rPr>
      </w:pPr>
      <w:r w:rsidRPr="00901DC1">
        <w:rPr>
          <w:rFonts w:ascii="Calibri" w:hAnsi="Calibri"/>
          <w:sz w:val="22"/>
        </w:rPr>
        <w:t>INAIL insurance: Local office ____________________ code no. ____________________ regional insurance position no. ____________________</w:t>
      </w:r>
    </w:p>
    <w:p w14:paraId="3CB29306" w14:textId="44681886" w:rsidR="00867600" w:rsidRPr="00901DC1" w:rsidRDefault="00867600" w:rsidP="00867600">
      <w:pPr>
        <w:rPr>
          <w:rFonts w:ascii="Calibri" w:hAnsi="Calibri" w:cs="Calibri"/>
          <w:sz w:val="22"/>
          <w:szCs w:val="22"/>
        </w:rPr>
      </w:pPr>
      <w:r w:rsidRPr="00901DC1">
        <w:rPr>
          <w:rFonts w:ascii="Calibri" w:hAnsi="Calibri"/>
          <w:sz w:val="22"/>
        </w:rPr>
        <w:t>National Collective Bargaining Agreement (CCNL) ____________________</w:t>
      </w:r>
    </w:p>
    <w:p w14:paraId="7BAA8F4B" w14:textId="39BDAD6A" w:rsidR="007673A8" w:rsidRPr="00901DC1" w:rsidRDefault="007673A8" w:rsidP="007673A8">
      <w:pPr>
        <w:rPr>
          <w:rFonts w:ascii="Calibri" w:hAnsi="Calibri" w:cs="Calibri"/>
          <w:sz w:val="22"/>
          <w:szCs w:val="22"/>
        </w:rPr>
      </w:pPr>
      <w:r w:rsidRPr="00901DC1">
        <w:rPr>
          <w:rFonts w:ascii="Calibri" w:hAnsi="Calibri"/>
          <w:sz w:val="22"/>
        </w:rPr>
        <w:t>at which they elect domicile, hereinafter referred to as the 'Company',</w:t>
      </w:r>
    </w:p>
    <w:p w14:paraId="59483A30" w14:textId="77777777" w:rsidR="007673A8" w:rsidRPr="00901DC1" w:rsidRDefault="007673A8" w:rsidP="007673A8">
      <w:pPr>
        <w:numPr>
          <w:ilvl w:val="0"/>
          <w:numId w:val="4"/>
        </w:numPr>
        <w:spacing w:before="0" w:after="0"/>
        <w:ind w:left="425" w:hanging="425"/>
        <w:rPr>
          <w:rFonts w:ascii="Calibri" w:hAnsi="Calibri" w:cs="Calibri"/>
          <w:sz w:val="22"/>
          <w:szCs w:val="22"/>
        </w:rPr>
      </w:pPr>
      <w:r w:rsidRPr="00901DC1">
        <w:rPr>
          <w:rFonts w:ascii="Calibri" w:hAnsi="Calibri"/>
          <w:sz w:val="22"/>
        </w:rPr>
        <w:t>pursuant to and for the purposes of Articles 46 and 47 of Presidential Decree 445/2000, aware of the administrative consequences and criminal liability provided for in the event of mendacious declarations and/or the formation or use of false documents, as well as in the event of the exhibition of documents containing data no longer corresponding to the truth, provided for in Articles 75 and 76 of the same Decree;</w:t>
      </w:r>
    </w:p>
    <w:p w14:paraId="1FD923D3" w14:textId="77777777" w:rsidR="007673A8" w:rsidRPr="00901DC1" w:rsidRDefault="007673A8" w:rsidP="007673A8">
      <w:pPr>
        <w:jc w:val="center"/>
        <w:rPr>
          <w:rFonts w:ascii="Calibri" w:hAnsi="Calibri" w:cs="Calibri"/>
          <w:b/>
          <w:sz w:val="22"/>
          <w:szCs w:val="22"/>
        </w:rPr>
      </w:pPr>
      <w:r w:rsidRPr="00901DC1">
        <w:rPr>
          <w:rFonts w:ascii="Calibri" w:hAnsi="Calibri"/>
          <w:b/>
          <w:sz w:val="22"/>
        </w:rPr>
        <w:t>DECLARES UNDER THEIR OWN RESPONSIBILITY</w:t>
      </w:r>
    </w:p>
    <w:p w14:paraId="5B50A19F" w14:textId="77777777" w:rsidR="007673A8" w:rsidRPr="00901DC1" w:rsidRDefault="007673A8" w:rsidP="007673A8">
      <w:pPr>
        <w:numPr>
          <w:ilvl w:val="0"/>
          <w:numId w:val="3"/>
        </w:numPr>
        <w:tabs>
          <w:tab w:val="clear" w:pos="360"/>
          <w:tab w:val="num" w:pos="426"/>
        </w:tabs>
        <w:ind w:left="426"/>
        <w:rPr>
          <w:rFonts w:ascii="Calibri" w:hAnsi="Calibri" w:cs="Calibri"/>
          <w:sz w:val="22"/>
          <w:szCs w:val="22"/>
        </w:rPr>
      </w:pPr>
      <w:r w:rsidRPr="00901DC1">
        <w:rPr>
          <w:rFonts w:ascii="Calibri" w:hAnsi="Calibri"/>
          <w:sz w:val="22"/>
        </w:rPr>
        <w:t xml:space="preserve">indicate the identification data (name, surname, date and place of birth, tax code, municipality of residence) of the persons referred to in Article 94(3) of Legislative Decree no. 36/2023 (hereinafter referred to as the ‘Code’), or to indicate below the official database or public register from which they can be derived </w:t>
      </w:r>
      <w:proofErr w:type="gramStart"/>
      <w:r w:rsidRPr="00901DC1">
        <w:rPr>
          <w:rFonts w:ascii="Calibri" w:hAnsi="Calibri"/>
          <w:sz w:val="22"/>
        </w:rPr>
        <w:t>up-to-date</w:t>
      </w:r>
      <w:proofErr w:type="gramEnd"/>
      <w:r w:rsidRPr="00901DC1">
        <w:rPr>
          <w:rFonts w:ascii="Calibri" w:hAnsi="Calibri"/>
          <w:sz w:val="22"/>
        </w:rPr>
        <w:t xml:space="preserve"> at the date of submission of the offer: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48"/>
        <w:gridCol w:w="1248"/>
        <w:gridCol w:w="1159"/>
        <w:gridCol w:w="907"/>
        <w:gridCol w:w="1230"/>
        <w:gridCol w:w="1650"/>
        <w:gridCol w:w="2186"/>
      </w:tblGrid>
      <w:tr w:rsidR="007673A8" w:rsidRPr="00901DC1" w14:paraId="16D3E347" w14:textId="77777777" w:rsidTr="00F812DB">
        <w:tc>
          <w:tcPr>
            <w:tcW w:w="648" w:type="pct"/>
            <w:shd w:val="clear" w:color="auto" w:fill="D9D9D9"/>
            <w:vAlign w:val="center"/>
          </w:tcPr>
          <w:p w14:paraId="3F5538FD" w14:textId="77777777" w:rsidR="007673A8" w:rsidRPr="00901DC1" w:rsidRDefault="007673A8" w:rsidP="00C747CB">
            <w:pPr>
              <w:pStyle w:val="Default"/>
              <w:jc w:val="center"/>
              <w:rPr>
                <w:rFonts w:ascii="Calibri" w:hAnsi="Calibri" w:cs="Calibri"/>
                <w:color w:val="auto"/>
                <w:sz w:val="22"/>
                <w:szCs w:val="22"/>
              </w:rPr>
            </w:pPr>
            <w:r w:rsidRPr="00901DC1">
              <w:rPr>
                <w:rFonts w:ascii="Calibri" w:hAnsi="Calibri"/>
                <w:color w:val="auto"/>
                <w:sz w:val="22"/>
              </w:rPr>
              <w:t>Last name</w:t>
            </w:r>
          </w:p>
        </w:tc>
        <w:tc>
          <w:tcPr>
            <w:tcW w:w="648" w:type="pct"/>
            <w:shd w:val="clear" w:color="auto" w:fill="D9D9D9"/>
            <w:vAlign w:val="center"/>
          </w:tcPr>
          <w:p w14:paraId="43780EC9" w14:textId="77777777" w:rsidR="007673A8" w:rsidRPr="00901DC1" w:rsidRDefault="007673A8" w:rsidP="00C747CB">
            <w:pPr>
              <w:pStyle w:val="Default"/>
              <w:jc w:val="center"/>
              <w:rPr>
                <w:rFonts w:ascii="Calibri" w:hAnsi="Calibri" w:cs="Calibri"/>
                <w:color w:val="auto"/>
                <w:sz w:val="22"/>
                <w:szCs w:val="22"/>
              </w:rPr>
            </w:pPr>
            <w:r w:rsidRPr="00901DC1">
              <w:rPr>
                <w:rFonts w:ascii="Calibri" w:hAnsi="Calibri"/>
                <w:color w:val="auto"/>
                <w:sz w:val="22"/>
              </w:rPr>
              <w:t>First name</w:t>
            </w:r>
          </w:p>
        </w:tc>
        <w:tc>
          <w:tcPr>
            <w:tcW w:w="602" w:type="pct"/>
            <w:shd w:val="clear" w:color="auto" w:fill="D9D9D9"/>
            <w:vAlign w:val="center"/>
          </w:tcPr>
          <w:p w14:paraId="6FDC1CCB" w14:textId="77777777" w:rsidR="007673A8" w:rsidRPr="00901DC1" w:rsidRDefault="007673A8" w:rsidP="00C747CB">
            <w:pPr>
              <w:pStyle w:val="Default"/>
              <w:jc w:val="center"/>
              <w:rPr>
                <w:rFonts w:ascii="Calibri" w:hAnsi="Calibri" w:cs="Calibri"/>
                <w:color w:val="auto"/>
                <w:sz w:val="22"/>
                <w:szCs w:val="22"/>
              </w:rPr>
            </w:pPr>
            <w:r w:rsidRPr="00901DC1">
              <w:rPr>
                <w:rFonts w:ascii="Calibri" w:hAnsi="Calibri"/>
                <w:color w:val="auto"/>
                <w:sz w:val="22"/>
              </w:rPr>
              <w:t>Place of birth</w:t>
            </w:r>
          </w:p>
        </w:tc>
        <w:tc>
          <w:tcPr>
            <w:tcW w:w="471" w:type="pct"/>
            <w:shd w:val="clear" w:color="auto" w:fill="D9D9D9"/>
            <w:vAlign w:val="center"/>
          </w:tcPr>
          <w:p w14:paraId="6A498789" w14:textId="77777777" w:rsidR="007673A8" w:rsidRPr="00901DC1" w:rsidRDefault="007673A8" w:rsidP="00C747CB">
            <w:pPr>
              <w:pStyle w:val="Default"/>
              <w:jc w:val="center"/>
              <w:rPr>
                <w:rFonts w:ascii="Calibri" w:hAnsi="Calibri" w:cs="Calibri"/>
                <w:color w:val="auto"/>
                <w:sz w:val="22"/>
                <w:szCs w:val="22"/>
              </w:rPr>
            </w:pPr>
            <w:r w:rsidRPr="00901DC1">
              <w:rPr>
                <w:rFonts w:ascii="Calibri" w:hAnsi="Calibri"/>
                <w:color w:val="auto"/>
                <w:sz w:val="22"/>
              </w:rPr>
              <w:t>Date of birth</w:t>
            </w:r>
          </w:p>
        </w:tc>
        <w:tc>
          <w:tcPr>
            <w:tcW w:w="639" w:type="pct"/>
            <w:shd w:val="clear" w:color="auto" w:fill="D9D9D9"/>
            <w:vAlign w:val="center"/>
          </w:tcPr>
          <w:p w14:paraId="21E19346" w14:textId="77777777" w:rsidR="007673A8" w:rsidRPr="00901DC1" w:rsidRDefault="007673A8" w:rsidP="00C747CB">
            <w:pPr>
              <w:pStyle w:val="Default"/>
              <w:jc w:val="center"/>
              <w:rPr>
                <w:rFonts w:ascii="Calibri" w:hAnsi="Calibri" w:cs="Calibri"/>
                <w:color w:val="auto"/>
                <w:sz w:val="22"/>
                <w:szCs w:val="22"/>
              </w:rPr>
            </w:pPr>
            <w:r w:rsidRPr="00901DC1">
              <w:rPr>
                <w:rFonts w:ascii="Calibri" w:hAnsi="Calibri"/>
                <w:color w:val="auto"/>
                <w:sz w:val="22"/>
              </w:rPr>
              <w:t>Residence</w:t>
            </w:r>
          </w:p>
        </w:tc>
        <w:tc>
          <w:tcPr>
            <w:tcW w:w="857" w:type="pct"/>
            <w:shd w:val="clear" w:color="auto" w:fill="D9D9D9"/>
            <w:vAlign w:val="center"/>
          </w:tcPr>
          <w:p w14:paraId="65DBAB9C" w14:textId="77777777" w:rsidR="007673A8" w:rsidRPr="00901DC1" w:rsidRDefault="007673A8" w:rsidP="00C747CB">
            <w:pPr>
              <w:pStyle w:val="Default"/>
              <w:jc w:val="center"/>
              <w:rPr>
                <w:rFonts w:ascii="Calibri" w:hAnsi="Calibri" w:cs="Calibri"/>
                <w:color w:val="auto"/>
                <w:sz w:val="22"/>
                <w:szCs w:val="22"/>
              </w:rPr>
            </w:pPr>
            <w:r w:rsidRPr="00901DC1">
              <w:rPr>
                <w:rFonts w:ascii="Calibri" w:hAnsi="Calibri"/>
                <w:color w:val="auto"/>
                <w:sz w:val="22"/>
              </w:rPr>
              <w:t>Tax code</w:t>
            </w:r>
          </w:p>
        </w:tc>
        <w:tc>
          <w:tcPr>
            <w:tcW w:w="1135" w:type="pct"/>
            <w:shd w:val="clear" w:color="auto" w:fill="D9D9D9"/>
            <w:vAlign w:val="center"/>
          </w:tcPr>
          <w:p w14:paraId="37536EF1" w14:textId="77777777" w:rsidR="007673A8" w:rsidRPr="00901DC1" w:rsidRDefault="007673A8" w:rsidP="00C747CB">
            <w:pPr>
              <w:pStyle w:val="Default"/>
              <w:jc w:val="center"/>
              <w:rPr>
                <w:rFonts w:ascii="Calibri" w:hAnsi="Calibri" w:cs="Calibri"/>
                <w:color w:val="auto"/>
                <w:sz w:val="22"/>
                <w:szCs w:val="22"/>
              </w:rPr>
            </w:pPr>
            <w:r w:rsidRPr="00901DC1">
              <w:rPr>
                <w:rFonts w:ascii="Calibri" w:hAnsi="Calibri"/>
                <w:color w:val="auto"/>
                <w:sz w:val="22"/>
              </w:rPr>
              <w:t>Office held</w:t>
            </w:r>
          </w:p>
        </w:tc>
      </w:tr>
      <w:tr w:rsidR="007673A8" w:rsidRPr="00901DC1" w14:paraId="6466419B" w14:textId="77777777" w:rsidTr="00F812DB">
        <w:trPr>
          <w:trHeight w:val="567"/>
        </w:trPr>
        <w:tc>
          <w:tcPr>
            <w:tcW w:w="648" w:type="pct"/>
            <w:vAlign w:val="center"/>
          </w:tcPr>
          <w:p w14:paraId="59C2D875" w14:textId="77777777" w:rsidR="007673A8" w:rsidRPr="00901DC1" w:rsidRDefault="007673A8" w:rsidP="00C747CB">
            <w:pPr>
              <w:pStyle w:val="Default"/>
              <w:jc w:val="center"/>
              <w:rPr>
                <w:rFonts w:ascii="Calibri" w:hAnsi="Calibri" w:cs="Calibri"/>
                <w:color w:val="auto"/>
                <w:sz w:val="22"/>
                <w:szCs w:val="22"/>
              </w:rPr>
            </w:pPr>
          </w:p>
        </w:tc>
        <w:tc>
          <w:tcPr>
            <w:tcW w:w="648" w:type="pct"/>
            <w:vAlign w:val="center"/>
          </w:tcPr>
          <w:p w14:paraId="22F6ED27" w14:textId="77777777" w:rsidR="007673A8" w:rsidRPr="00901DC1" w:rsidRDefault="007673A8" w:rsidP="00C747CB">
            <w:pPr>
              <w:pStyle w:val="Default"/>
              <w:jc w:val="center"/>
              <w:rPr>
                <w:rFonts w:ascii="Calibri" w:hAnsi="Calibri" w:cs="Calibri"/>
                <w:color w:val="auto"/>
                <w:sz w:val="22"/>
                <w:szCs w:val="22"/>
              </w:rPr>
            </w:pPr>
          </w:p>
        </w:tc>
        <w:tc>
          <w:tcPr>
            <w:tcW w:w="602" w:type="pct"/>
            <w:vAlign w:val="center"/>
          </w:tcPr>
          <w:p w14:paraId="75F4B32D" w14:textId="77777777" w:rsidR="007673A8" w:rsidRPr="00901DC1" w:rsidRDefault="007673A8" w:rsidP="00C747CB">
            <w:pPr>
              <w:pStyle w:val="Default"/>
              <w:jc w:val="center"/>
              <w:rPr>
                <w:rFonts w:ascii="Calibri" w:hAnsi="Calibri" w:cs="Calibri"/>
                <w:color w:val="auto"/>
                <w:sz w:val="22"/>
                <w:szCs w:val="22"/>
              </w:rPr>
            </w:pPr>
          </w:p>
        </w:tc>
        <w:tc>
          <w:tcPr>
            <w:tcW w:w="471" w:type="pct"/>
            <w:vAlign w:val="center"/>
          </w:tcPr>
          <w:p w14:paraId="478AC686" w14:textId="77777777" w:rsidR="007673A8" w:rsidRPr="00901DC1" w:rsidRDefault="007673A8" w:rsidP="00C747CB">
            <w:pPr>
              <w:pStyle w:val="Default"/>
              <w:jc w:val="center"/>
              <w:rPr>
                <w:rFonts w:ascii="Calibri" w:hAnsi="Calibri" w:cs="Calibri"/>
                <w:color w:val="auto"/>
                <w:sz w:val="22"/>
                <w:szCs w:val="22"/>
              </w:rPr>
            </w:pPr>
          </w:p>
        </w:tc>
        <w:tc>
          <w:tcPr>
            <w:tcW w:w="639" w:type="pct"/>
            <w:vAlign w:val="center"/>
          </w:tcPr>
          <w:p w14:paraId="31EEE237" w14:textId="77777777" w:rsidR="007673A8" w:rsidRPr="00901DC1" w:rsidRDefault="007673A8" w:rsidP="00C747CB">
            <w:pPr>
              <w:pStyle w:val="Default"/>
              <w:jc w:val="center"/>
              <w:rPr>
                <w:rFonts w:ascii="Calibri" w:hAnsi="Calibri" w:cs="Calibri"/>
                <w:color w:val="auto"/>
                <w:sz w:val="22"/>
                <w:szCs w:val="22"/>
              </w:rPr>
            </w:pPr>
          </w:p>
        </w:tc>
        <w:tc>
          <w:tcPr>
            <w:tcW w:w="857" w:type="pct"/>
            <w:vAlign w:val="center"/>
          </w:tcPr>
          <w:p w14:paraId="34692229" w14:textId="77777777" w:rsidR="007673A8" w:rsidRPr="00901DC1" w:rsidRDefault="007673A8" w:rsidP="00C747CB">
            <w:pPr>
              <w:pStyle w:val="Default"/>
              <w:jc w:val="center"/>
              <w:rPr>
                <w:rFonts w:ascii="Calibri" w:hAnsi="Calibri" w:cs="Calibri"/>
                <w:color w:val="auto"/>
                <w:sz w:val="22"/>
                <w:szCs w:val="22"/>
              </w:rPr>
            </w:pPr>
          </w:p>
        </w:tc>
        <w:tc>
          <w:tcPr>
            <w:tcW w:w="1135" w:type="pct"/>
            <w:vAlign w:val="center"/>
          </w:tcPr>
          <w:p w14:paraId="405051FE" w14:textId="77777777" w:rsidR="007673A8" w:rsidRPr="00901DC1" w:rsidRDefault="007673A8" w:rsidP="00C747CB">
            <w:pPr>
              <w:pStyle w:val="Default"/>
              <w:jc w:val="center"/>
              <w:rPr>
                <w:rFonts w:ascii="Calibri" w:hAnsi="Calibri" w:cs="Calibri"/>
                <w:color w:val="auto"/>
                <w:sz w:val="22"/>
                <w:szCs w:val="22"/>
              </w:rPr>
            </w:pPr>
          </w:p>
        </w:tc>
      </w:tr>
      <w:tr w:rsidR="007673A8" w:rsidRPr="00901DC1" w14:paraId="698F31E6" w14:textId="77777777" w:rsidTr="00F812DB">
        <w:trPr>
          <w:trHeight w:val="567"/>
        </w:trPr>
        <w:tc>
          <w:tcPr>
            <w:tcW w:w="648" w:type="pct"/>
            <w:vAlign w:val="center"/>
          </w:tcPr>
          <w:p w14:paraId="41EFCA53" w14:textId="77777777" w:rsidR="007673A8" w:rsidRPr="00901DC1" w:rsidRDefault="007673A8" w:rsidP="00C747CB">
            <w:pPr>
              <w:pStyle w:val="Default"/>
              <w:jc w:val="center"/>
              <w:rPr>
                <w:rFonts w:ascii="Calibri" w:hAnsi="Calibri" w:cs="Calibri"/>
                <w:color w:val="auto"/>
                <w:sz w:val="22"/>
                <w:szCs w:val="22"/>
              </w:rPr>
            </w:pPr>
          </w:p>
        </w:tc>
        <w:tc>
          <w:tcPr>
            <w:tcW w:w="648" w:type="pct"/>
            <w:vAlign w:val="center"/>
          </w:tcPr>
          <w:p w14:paraId="2731A506" w14:textId="77777777" w:rsidR="007673A8" w:rsidRPr="00901DC1" w:rsidRDefault="007673A8" w:rsidP="00C747CB">
            <w:pPr>
              <w:pStyle w:val="Default"/>
              <w:jc w:val="center"/>
              <w:rPr>
                <w:rFonts w:ascii="Calibri" w:hAnsi="Calibri" w:cs="Calibri"/>
                <w:color w:val="auto"/>
                <w:sz w:val="22"/>
                <w:szCs w:val="22"/>
              </w:rPr>
            </w:pPr>
          </w:p>
        </w:tc>
        <w:tc>
          <w:tcPr>
            <w:tcW w:w="602" w:type="pct"/>
            <w:vAlign w:val="center"/>
          </w:tcPr>
          <w:p w14:paraId="3694ACF9" w14:textId="77777777" w:rsidR="007673A8" w:rsidRPr="00901DC1" w:rsidRDefault="007673A8" w:rsidP="00C747CB">
            <w:pPr>
              <w:pStyle w:val="Default"/>
              <w:jc w:val="center"/>
              <w:rPr>
                <w:rFonts w:ascii="Calibri" w:hAnsi="Calibri" w:cs="Calibri"/>
                <w:color w:val="auto"/>
                <w:sz w:val="22"/>
                <w:szCs w:val="22"/>
              </w:rPr>
            </w:pPr>
          </w:p>
        </w:tc>
        <w:tc>
          <w:tcPr>
            <w:tcW w:w="471" w:type="pct"/>
            <w:vAlign w:val="center"/>
          </w:tcPr>
          <w:p w14:paraId="00BCA57A" w14:textId="77777777" w:rsidR="007673A8" w:rsidRPr="00901DC1" w:rsidRDefault="007673A8" w:rsidP="00C747CB">
            <w:pPr>
              <w:pStyle w:val="Default"/>
              <w:jc w:val="center"/>
              <w:rPr>
                <w:rFonts w:ascii="Calibri" w:hAnsi="Calibri" w:cs="Calibri"/>
                <w:color w:val="auto"/>
                <w:sz w:val="22"/>
                <w:szCs w:val="22"/>
              </w:rPr>
            </w:pPr>
          </w:p>
        </w:tc>
        <w:tc>
          <w:tcPr>
            <w:tcW w:w="639" w:type="pct"/>
            <w:vAlign w:val="center"/>
          </w:tcPr>
          <w:p w14:paraId="6024E4B4" w14:textId="77777777" w:rsidR="007673A8" w:rsidRPr="00901DC1" w:rsidRDefault="007673A8" w:rsidP="00C747CB">
            <w:pPr>
              <w:pStyle w:val="Default"/>
              <w:jc w:val="center"/>
              <w:rPr>
                <w:rFonts w:ascii="Calibri" w:hAnsi="Calibri" w:cs="Calibri"/>
                <w:color w:val="auto"/>
                <w:sz w:val="22"/>
                <w:szCs w:val="22"/>
              </w:rPr>
            </w:pPr>
          </w:p>
        </w:tc>
        <w:tc>
          <w:tcPr>
            <w:tcW w:w="857" w:type="pct"/>
            <w:vAlign w:val="center"/>
          </w:tcPr>
          <w:p w14:paraId="0266ADC1" w14:textId="77777777" w:rsidR="007673A8" w:rsidRPr="00901DC1" w:rsidRDefault="007673A8" w:rsidP="00C747CB">
            <w:pPr>
              <w:pStyle w:val="Default"/>
              <w:jc w:val="center"/>
              <w:rPr>
                <w:rFonts w:ascii="Calibri" w:hAnsi="Calibri" w:cs="Calibri"/>
                <w:color w:val="auto"/>
                <w:sz w:val="22"/>
                <w:szCs w:val="22"/>
              </w:rPr>
            </w:pPr>
          </w:p>
        </w:tc>
        <w:tc>
          <w:tcPr>
            <w:tcW w:w="1135" w:type="pct"/>
            <w:vAlign w:val="center"/>
          </w:tcPr>
          <w:p w14:paraId="38247452" w14:textId="77777777" w:rsidR="007673A8" w:rsidRPr="00901DC1" w:rsidRDefault="007673A8" w:rsidP="00C747CB">
            <w:pPr>
              <w:pStyle w:val="Default"/>
              <w:jc w:val="center"/>
              <w:rPr>
                <w:rFonts w:ascii="Calibri" w:hAnsi="Calibri" w:cs="Calibri"/>
                <w:color w:val="auto"/>
                <w:sz w:val="22"/>
                <w:szCs w:val="22"/>
              </w:rPr>
            </w:pPr>
          </w:p>
        </w:tc>
      </w:tr>
      <w:tr w:rsidR="007673A8" w:rsidRPr="00901DC1" w14:paraId="061FB6B4" w14:textId="77777777" w:rsidTr="00F812DB">
        <w:trPr>
          <w:trHeight w:val="567"/>
        </w:trPr>
        <w:tc>
          <w:tcPr>
            <w:tcW w:w="648" w:type="pct"/>
            <w:vAlign w:val="center"/>
          </w:tcPr>
          <w:p w14:paraId="357A39AB" w14:textId="77777777" w:rsidR="007673A8" w:rsidRPr="00901DC1" w:rsidRDefault="007673A8" w:rsidP="00C747CB">
            <w:pPr>
              <w:pStyle w:val="Default"/>
              <w:jc w:val="center"/>
              <w:rPr>
                <w:rFonts w:ascii="Calibri" w:hAnsi="Calibri" w:cs="Calibri"/>
                <w:color w:val="auto"/>
                <w:sz w:val="22"/>
                <w:szCs w:val="22"/>
              </w:rPr>
            </w:pPr>
          </w:p>
        </w:tc>
        <w:tc>
          <w:tcPr>
            <w:tcW w:w="648" w:type="pct"/>
            <w:vAlign w:val="center"/>
          </w:tcPr>
          <w:p w14:paraId="2D032B4A" w14:textId="77777777" w:rsidR="007673A8" w:rsidRPr="00901DC1" w:rsidRDefault="007673A8" w:rsidP="00C747CB">
            <w:pPr>
              <w:pStyle w:val="Default"/>
              <w:jc w:val="center"/>
              <w:rPr>
                <w:rFonts w:ascii="Calibri" w:hAnsi="Calibri" w:cs="Calibri"/>
                <w:color w:val="auto"/>
                <w:sz w:val="22"/>
                <w:szCs w:val="22"/>
              </w:rPr>
            </w:pPr>
          </w:p>
        </w:tc>
        <w:tc>
          <w:tcPr>
            <w:tcW w:w="602" w:type="pct"/>
            <w:vAlign w:val="center"/>
          </w:tcPr>
          <w:p w14:paraId="6DA08B60" w14:textId="77777777" w:rsidR="007673A8" w:rsidRPr="00901DC1" w:rsidRDefault="007673A8" w:rsidP="00C747CB">
            <w:pPr>
              <w:pStyle w:val="Default"/>
              <w:jc w:val="center"/>
              <w:rPr>
                <w:rFonts w:ascii="Calibri" w:hAnsi="Calibri" w:cs="Calibri"/>
                <w:color w:val="auto"/>
                <w:sz w:val="22"/>
                <w:szCs w:val="22"/>
              </w:rPr>
            </w:pPr>
          </w:p>
        </w:tc>
        <w:tc>
          <w:tcPr>
            <w:tcW w:w="471" w:type="pct"/>
            <w:vAlign w:val="center"/>
          </w:tcPr>
          <w:p w14:paraId="430FC561" w14:textId="77777777" w:rsidR="007673A8" w:rsidRPr="00901DC1" w:rsidRDefault="007673A8" w:rsidP="00C747CB">
            <w:pPr>
              <w:pStyle w:val="Default"/>
              <w:jc w:val="center"/>
              <w:rPr>
                <w:rFonts w:ascii="Calibri" w:hAnsi="Calibri" w:cs="Calibri"/>
                <w:color w:val="auto"/>
                <w:sz w:val="22"/>
                <w:szCs w:val="22"/>
              </w:rPr>
            </w:pPr>
          </w:p>
        </w:tc>
        <w:tc>
          <w:tcPr>
            <w:tcW w:w="639" w:type="pct"/>
            <w:vAlign w:val="center"/>
          </w:tcPr>
          <w:p w14:paraId="4F13FC78" w14:textId="77777777" w:rsidR="007673A8" w:rsidRPr="00901DC1" w:rsidRDefault="007673A8" w:rsidP="00C747CB">
            <w:pPr>
              <w:pStyle w:val="Default"/>
              <w:jc w:val="center"/>
              <w:rPr>
                <w:rFonts w:ascii="Calibri" w:hAnsi="Calibri" w:cs="Calibri"/>
                <w:color w:val="auto"/>
                <w:sz w:val="22"/>
                <w:szCs w:val="22"/>
              </w:rPr>
            </w:pPr>
          </w:p>
        </w:tc>
        <w:tc>
          <w:tcPr>
            <w:tcW w:w="857" w:type="pct"/>
            <w:vAlign w:val="center"/>
          </w:tcPr>
          <w:p w14:paraId="4CC96674" w14:textId="77777777" w:rsidR="007673A8" w:rsidRPr="00901DC1" w:rsidRDefault="007673A8" w:rsidP="00C747CB">
            <w:pPr>
              <w:pStyle w:val="Default"/>
              <w:jc w:val="center"/>
              <w:rPr>
                <w:rFonts w:ascii="Calibri" w:hAnsi="Calibri" w:cs="Calibri"/>
                <w:color w:val="auto"/>
                <w:sz w:val="22"/>
                <w:szCs w:val="22"/>
              </w:rPr>
            </w:pPr>
          </w:p>
        </w:tc>
        <w:tc>
          <w:tcPr>
            <w:tcW w:w="1135" w:type="pct"/>
            <w:vAlign w:val="center"/>
          </w:tcPr>
          <w:p w14:paraId="656C4854" w14:textId="77777777" w:rsidR="007673A8" w:rsidRPr="00901DC1" w:rsidRDefault="007673A8" w:rsidP="00C747CB">
            <w:pPr>
              <w:pStyle w:val="Default"/>
              <w:jc w:val="center"/>
              <w:rPr>
                <w:rFonts w:ascii="Calibri" w:hAnsi="Calibri" w:cs="Calibri"/>
                <w:color w:val="auto"/>
                <w:sz w:val="22"/>
                <w:szCs w:val="22"/>
              </w:rPr>
            </w:pPr>
          </w:p>
        </w:tc>
      </w:tr>
      <w:tr w:rsidR="007673A8" w:rsidRPr="00901DC1" w14:paraId="7816A983" w14:textId="77777777" w:rsidTr="00F812DB">
        <w:trPr>
          <w:trHeight w:val="567"/>
        </w:trPr>
        <w:tc>
          <w:tcPr>
            <w:tcW w:w="648" w:type="pct"/>
            <w:vAlign w:val="center"/>
          </w:tcPr>
          <w:p w14:paraId="09B0D85B" w14:textId="77777777" w:rsidR="007673A8" w:rsidRPr="00901DC1" w:rsidRDefault="007673A8" w:rsidP="00C747CB">
            <w:pPr>
              <w:pStyle w:val="Default"/>
              <w:jc w:val="center"/>
              <w:rPr>
                <w:rFonts w:ascii="Calibri" w:hAnsi="Calibri" w:cs="Calibri"/>
                <w:color w:val="auto"/>
                <w:sz w:val="22"/>
                <w:szCs w:val="22"/>
              </w:rPr>
            </w:pPr>
          </w:p>
        </w:tc>
        <w:tc>
          <w:tcPr>
            <w:tcW w:w="648" w:type="pct"/>
            <w:vAlign w:val="center"/>
          </w:tcPr>
          <w:p w14:paraId="6068E10A" w14:textId="77777777" w:rsidR="007673A8" w:rsidRPr="00901DC1" w:rsidRDefault="007673A8" w:rsidP="00C747CB">
            <w:pPr>
              <w:pStyle w:val="Default"/>
              <w:jc w:val="center"/>
              <w:rPr>
                <w:rFonts w:ascii="Calibri" w:hAnsi="Calibri" w:cs="Calibri"/>
                <w:color w:val="auto"/>
                <w:sz w:val="22"/>
                <w:szCs w:val="22"/>
              </w:rPr>
            </w:pPr>
          </w:p>
        </w:tc>
        <w:tc>
          <w:tcPr>
            <w:tcW w:w="602" w:type="pct"/>
            <w:vAlign w:val="center"/>
          </w:tcPr>
          <w:p w14:paraId="328E2F80" w14:textId="77777777" w:rsidR="007673A8" w:rsidRPr="00901DC1" w:rsidRDefault="007673A8" w:rsidP="00C747CB">
            <w:pPr>
              <w:pStyle w:val="Default"/>
              <w:jc w:val="center"/>
              <w:rPr>
                <w:rFonts w:ascii="Calibri" w:hAnsi="Calibri" w:cs="Calibri"/>
                <w:color w:val="auto"/>
                <w:sz w:val="22"/>
                <w:szCs w:val="22"/>
              </w:rPr>
            </w:pPr>
          </w:p>
        </w:tc>
        <w:tc>
          <w:tcPr>
            <w:tcW w:w="471" w:type="pct"/>
            <w:vAlign w:val="center"/>
          </w:tcPr>
          <w:p w14:paraId="13C10670" w14:textId="77777777" w:rsidR="007673A8" w:rsidRPr="00901DC1" w:rsidRDefault="007673A8" w:rsidP="00C747CB">
            <w:pPr>
              <w:pStyle w:val="Default"/>
              <w:jc w:val="center"/>
              <w:rPr>
                <w:rFonts w:ascii="Calibri" w:hAnsi="Calibri" w:cs="Calibri"/>
                <w:color w:val="auto"/>
                <w:sz w:val="22"/>
                <w:szCs w:val="22"/>
              </w:rPr>
            </w:pPr>
          </w:p>
        </w:tc>
        <w:tc>
          <w:tcPr>
            <w:tcW w:w="639" w:type="pct"/>
            <w:vAlign w:val="center"/>
          </w:tcPr>
          <w:p w14:paraId="6F20AE5B" w14:textId="77777777" w:rsidR="007673A8" w:rsidRPr="00901DC1" w:rsidRDefault="007673A8" w:rsidP="00C747CB">
            <w:pPr>
              <w:pStyle w:val="Default"/>
              <w:jc w:val="center"/>
              <w:rPr>
                <w:rFonts w:ascii="Calibri" w:hAnsi="Calibri" w:cs="Calibri"/>
                <w:color w:val="auto"/>
                <w:sz w:val="22"/>
                <w:szCs w:val="22"/>
              </w:rPr>
            </w:pPr>
          </w:p>
        </w:tc>
        <w:tc>
          <w:tcPr>
            <w:tcW w:w="857" w:type="pct"/>
            <w:vAlign w:val="center"/>
          </w:tcPr>
          <w:p w14:paraId="53CDD7B0" w14:textId="77777777" w:rsidR="007673A8" w:rsidRPr="00901DC1" w:rsidRDefault="007673A8" w:rsidP="00C747CB">
            <w:pPr>
              <w:pStyle w:val="Default"/>
              <w:jc w:val="center"/>
              <w:rPr>
                <w:rFonts w:ascii="Calibri" w:hAnsi="Calibri" w:cs="Calibri"/>
                <w:color w:val="auto"/>
                <w:sz w:val="22"/>
                <w:szCs w:val="22"/>
              </w:rPr>
            </w:pPr>
          </w:p>
        </w:tc>
        <w:tc>
          <w:tcPr>
            <w:tcW w:w="1135" w:type="pct"/>
            <w:vAlign w:val="center"/>
          </w:tcPr>
          <w:p w14:paraId="1AD853E1" w14:textId="77777777" w:rsidR="007673A8" w:rsidRPr="00901DC1" w:rsidRDefault="007673A8" w:rsidP="00C747CB">
            <w:pPr>
              <w:pStyle w:val="Default"/>
              <w:jc w:val="center"/>
              <w:rPr>
                <w:rFonts w:ascii="Calibri" w:hAnsi="Calibri" w:cs="Calibri"/>
                <w:color w:val="auto"/>
                <w:sz w:val="22"/>
                <w:szCs w:val="22"/>
              </w:rPr>
            </w:pPr>
          </w:p>
        </w:tc>
      </w:tr>
    </w:tbl>
    <w:p w14:paraId="7D48EC89" w14:textId="77777777" w:rsidR="007673A8" w:rsidRPr="00901DC1" w:rsidRDefault="007673A8" w:rsidP="007673A8">
      <w:pPr>
        <w:numPr>
          <w:ilvl w:val="0"/>
          <w:numId w:val="3"/>
        </w:numPr>
        <w:tabs>
          <w:tab w:val="clear" w:pos="360"/>
          <w:tab w:val="num" w:pos="426"/>
        </w:tabs>
        <w:ind w:left="426"/>
        <w:rPr>
          <w:rFonts w:ascii="Calibri" w:hAnsi="Calibri" w:cs="Calibri"/>
          <w:sz w:val="22"/>
          <w:szCs w:val="22"/>
        </w:rPr>
      </w:pPr>
      <w:r w:rsidRPr="00901DC1">
        <w:rPr>
          <w:rFonts w:ascii="Calibri" w:hAnsi="Calibri"/>
          <w:sz w:val="22"/>
        </w:rPr>
        <w:t xml:space="preserve">that they have fulfilled the obligations under Law No. 68/1999 and to provide the information necessary to carry out the </w:t>
      </w:r>
      <w:proofErr w:type="gramStart"/>
      <w:r w:rsidRPr="00901DC1">
        <w:rPr>
          <w:rFonts w:ascii="Calibri" w:hAnsi="Calibri"/>
          <w:sz w:val="22"/>
        </w:rPr>
        <w:t>checks;</w:t>
      </w:r>
      <w:proofErr w:type="gramEnd"/>
    </w:p>
    <w:p w14:paraId="71A74C49" w14:textId="77777777" w:rsidR="007673A8" w:rsidRPr="00901DC1" w:rsidRDefault="007673A8" w:rsidP="007673A8">
      <w:pPr>
        <w:ind w:left="66"/>
        <w:rPr>
          <w:rFonts w:ascii="Calibri" w:hAnsi="Calibri" w:cs="Calibri"/>
          <w:b/>
          <w:bCs/>
          <w:sz w:val="22"/>
          <w:szCs w:val="22"/>
        </w:rPr>
      </w:pPr>
      <w:r w:rsidRPr="00901DC1">
        <w:rPr>
          <w:rFonts w:ascii="Calibri" w:hAnsi="Calibri"/>
          <w:b/>
          <w:sz w:val="22"/>
        </w:rPr>
        <w:t>Office/head office of the relevant Italian Revenue Service:</w:t>
      </w:r>
    </w:p>
    <w:p w14:paraId="3A268AED" w14:textId="77777777" w:rsidR="007673A8" w:rsidRPr="00901DC1" w:rsidRDefault="007673A8" w:rsidP="007673A8">
      <w:pPr>
        <w:ind w:left="66"/>
        <w:rPr>
          <w:rFonts w:ascii="Calibri" w:hAnsi="Calibri" w:cs="Calibri"/>
          <w:sz w:val="22"/>
          <w:szCs w:val="22"/>
        </w:rPr>
      </w:pPr>
      <w:r w:rsidRPr="00901DC1">
        <w:rPr>
          <w:rFonts w:ascii="Calibri" w:hAnsi="Calibri"/>
          <w:sz w:val="22"/>
        </w:rPr>
        <w:lastRenderedPageBreak/>
        <w:t>Office of ________________________________, town __________________________________, Prov. _____, via _________________________, no. _____, Postcode _______ tel. _________________, e-mail ________________________________, Certified Email _____________________________________.</w:t>
      </w:r>
    </w:p>
    <w:p w14:paraId="386D91A0" w14:textId="77777777" w:rsidR="007673A8" w:rsidRPr="00901DC1" w:rsidRDefault="007673A8" w:rsidP="007673A8">
      <w:pPr>
        <w:ind w:left="66"/>
        <w:rPr>
          <w:rFonts w:ascii="Calibri" w:hAnsi="Calibri" w:cs="Calibri"/>
          <w:b/>
          <w:bCs/>
          <w:sz w:val="22"/>
          <w:szCs w:val="22"/>
        </w:rPr>
      </w:pPr>
      <w:r w:rsidRPr="00901DC1">
        <w:rPr>
          <w:rFonts w:ascii="Calibri" w:hAnsi="Calibri"/>
          <w:b/>
          <w:sz w:val="22"/>
        </w:rPr>
        <w:t>Office of the province responsible for certification under Law no. 68/1999:</w:t>
      </w:r>
    </w:p>
    <w:p w14:paraId="5E786863" w14:textId="77777777" w:rsidR="007673A8" w:rsidRPr="00901DC1" w:rsidRDefault="007673A8" w:rsidP="007673A8">
      <w:pPr>
        <w:ind w:left="66"/>
        <w:rPr>
          <w:rFonts w:ascii="Calibri" w:hAnsi="Calibri" w:cs="Calibri"/>
          <w:sz w:val="22"/>
          <w:szCs w:val="22"/>
        </w:rPr>
      </w:pPr>
      <w:r w:rsidRPr="00901DC1">
        <w:rPr>
          <w:rFonts w:ascii="Calibri" w:hAnsi="Calibri"/>
          <w:sz w:val="22"/>
        </w:rPr>
        <w:t>Province of _________________________, Office _________________________________, located at ___________________________, via __________________________________, no. _____, Postcode _______, tel. ___________________________, fax ________________________________, e-mail __________________________________, Certified Email __________________________________.</w:t>
      </w:r>
    </w:p>
    <w:p w14:paraId="19004D53" w14:textId="13A97F6F" w:rsidR="0056547E" w:rsidRPr="00901DC1" w:rsidRDefault="0056547E" w:rsidP="00F812DB">
      <w:pPr>
        <w:ind w:left="66"/>
        <w:jc w:val="center"/>
        <w:rPr>
          <w:rFonts w:ascii="Calibri" w:hAnsi="Calibri" w:cs="Calibri"/>
          <w:b/>
          <w:bCs/>
          <w:sz w:val="22"/>
          <w:szCs w:val="22"/>
        </w:rPr>
      </w:pPr>
      <w:r w:rsidRPr="00901DC1">
        <w:rPr>
          <w:rFonts w:ascii="Calibri" w:hAnsi="Calibri"/>
          <w:b/>
          <w:sz w:val="22"/>
        </w:rPr>
        <w:t>Or:</w:t>
      </w:r>
    </w:p>
    <w:p w14:paraId="00CC7B7B" w14:textId="77777777" w:rsidR="0056547E" w:rsidRPr="00901DC1" w:rsidRDefault="0056547E" w:rsidP="0056547E">
      <w:pPr>
        <w:ind w:left="66"/>
        <w:rPr>
          <w:rFonts w:ascii="Calibri" w:hAnsi="Calibri" w:cs="Calibri"/>
          <w:sz w:val="22"/>
          <w:szCs w:val="22"/>
        </w:rPr>
      </w:pPr>
      <w:r w:rsidRPr="00901DC1">
        <w:rPr>
          <w:rFonts w:ascii="Calibri" w:hAnsi="Calibri"/>
          <w:sz w:val="22"/>
        </w:rPr>
        <w:t>that the company is not subject to the obligations set forth in Law no. 68/1999 because:</w:t>
      </w:r>
    </w:p>
    <w:p w14:paraId="3FA9C52C" w14:textId="77777777" w:rsidR="0056547E" w:rsidRPr="00901DC1" w:rsidRDefault="0056547E" w:rsidP="00FC33B9">
      <w:pPr>
        <w:pStyle w:val="Paragrafoelenco"/>
        <w:numPr>
          <w:ilvl w:val="0"/>
          <w:numId w:val="15"/>
        </w:numPr>
        <w:rPr>
          <w:rFonts w:ascii="Calibri" w:hAnsi="Calibri" w:cs="Calibri"/>
          <w:sz w:val="22"/>
          <w:szCs w:val="22"/>
        </w:rPr>
      </w:pPr>
      <w:r w:rsidRPr="00901DC1">
        <w:rPr>
          <w:rFonts w:ascii="Calibri" w:hAnsi="Calibri"/>
          <w:sz w:val="22"/>
        </w:rPr>
        <w:t xml:space="preserve">it employs fewer than 15 </w:t>
      </w:r>
      <w:proofErr w:type="gramStart"/>
      <w:r w:rsidRPr="00901DC1">
        <w:rPr>
          <w:rFonts w:ascii="Calibri" w:hAnsi="Calibri"/>
          <w:sz w:val="22"/>
        </w:rPr>
        <w:t>employees;</w:t>
      </w:r>
      <w:proofErr w:type="gramEnd"/>
    </w:p>
    <w:p w14:paraId="522C2A66" w14:textId="6EFDF842" w:rsidR="0056547E" w:rsidRPr="00901DC1" w:rsidRDefault="0056547E" w:rsidP="00FC33B9">
      <w:pPr>
        <w:pStyle w:val="Paragrafoelenco"/>
        <w:numPr>
          <w:ilvl w:val="0"/>
          <w:numId w:val="15"/>
        </w:numPr>
        <w:rPr>
          <w:rFonts w:ascii="Calibri" w:hAnsi="Calibri" w:cs="Calibri"/>
          <w:sz w:val="22"/>
          <w:szCs w:val="22"/>
        </w:rPr>
      </w:pPr>
      <w:r w:rsidRPr="00901DC1">
        <w:rPr>
          <w:rFonts w:ascii="Calibri" w:hAnsi="Calibri"/>
          <w:sz w:val="22"/>
        </w:rPr>
        <w:t xml:space="preserve">it employs up to 35 employees and has not hired any new employees after </w:t>
      </w:r>
      <w:proofErr w:type="gramStart"/>
      <w:r w:rsidRPr="00901DC1">
        <w:rPr>
          <w:rFonts w:ascii="Calibri" w:hAnsi="Calibri"/>
          <w:sz w:val="22"/>
        </w:rPr>
        <w:t>18.01.2000;</w:t>
      </w:r>
      <w:proofErr w:type="gramEnd"/>
    </w:p>
    <w:p w14:paraId="3AB97DAC" w14:textId="77777777" w:rsidR="007673A8" w:rsidRPr="00901DC1" w:rsidRDefault="007673A8" w:rsidP="007673A8">
      <w:pPr>
        <w:numPr>
          <w:ilvl w:val="0"/>
          <w:numId w:val="3"/>
        </w:numPr>
        <w:rPr>
          <w:rFonts w:ascii="Calibri" w:hAnsi="Calibri" w:cs="Calibri"/>
          <w:sz w:val="22"/>
          <w:szCs w:val="22"/>
        </w:rPr>
      </w:pPr>
      <w:r w:rsidRPr="00901DC1">
        <w:rPr>
          <w:rFonts w:ascii="Calibri" w:hAnsi="Calibri"/>
          <w:sz w:val="22"/>
        </w:rPr>
        <w:t>that this company is registered since _________ in the Company Register of _________, under number ___________, kept by the Chamber of Commerce of ___________, with its registered office in ___________ Via___________, no. __, Postcode ___________, incorporated by deed of ___________, deliberated share capital Euro ___________, subscribed share capital Euro ___________, paid-up share capital Euro ___________, duration of the company ___________ and has as its corporate purpose ___________;</w:t>
      </w:r>
    </w:p>
    <w:p w14:paraId="7916F5EA" w14:textId="77777777" w:rsidR="007673A8" w:rsidRPr="00901DC1" w:rsidRDefault="007673A8" w:rsidP="007673A8">
      <w:pPr>
        <w:numPr>
          <w:ilvl w:val="0"/>
          <w:numId w:val="3"/>
        </w:numPr>
        <w:rPr>
          <w:rFonts w:ascii="Calibri" w:hAnsi="Calibri" w:cs="Calibri"/>
          <w:sz w:val="22"/>
          <w:szCs w:val="22"/>
        </w:rPr>
      </w:pPr>
      <w:r w:rsidRPr="00901DC1">
        <w:rPr>
          <w:rFonts w:ascii="Calibri" w:hAnsi="Calibri"/>
          <w:sz w:val="22"/>
        </w:rPr>
        <w:t xml:space="preserve">that it does not fall into any of the causes of automatic exclusion referred to in Article 94 of Legislative Decree No. 36/2023 in relation to all persons referred to in paragraph 3 of the same </w:t>
      </w:r>
      <w:proofErr w:type="gramStart"/>
      <w:r w:rsidRPr="00901DC1">
        <w:rPr>
          <w:rFonts w:ascii="Calibri" w:hAnsi="Calibri"/>
          <w:sz w:val="22"/>
        </w:rPr>
        <w:t>provision;</w:t>
      </w:r>
      <w:proofErr w:type="gramEnd"/>
    </w:p>
    <w:p w14:paraId="00E50853" w14:textId="77777777" w:rsidR="007673A8" w:rsidRPr="00901DC1" w:rsidRDefault="007673A8" w:rsidP="007673A8">
      <w:pPr>
        <w:numPr>
          <w:ilvl w:val="0"/>
          <w:numId w:val="3"/>
        </w:numPr>
        <w:rPr>
          <w:rFonts w:ascii="Calibri" w:hAnsi="Calibri" w:cs="Calibri"/>
          <w:sz w:val="22"/>
          <w:szCs w:val="22"/>
        </w:rPr>
      </w:pPr>
      <w:r w:rsidRPr="00901DC1">
        <w:rPr>
          <w:rFonts w:ascii="Calibri" w:hAnsi="Calibri"/>
          <w:sz w:val="22"/>
        </w:rPr>
        <w:t xml:space="preserve">That it does not fall into any of the non-automatic causes of exclusion referred to in Article 98(3)(g) and (h) of the Code, in relation to the persons referred to in Article </w:t>
      </w:r>
      <w:proofErr w:type="gramStart"/>
      <w:r w:rsidRPr="00901DC1">
        <w:rPr>
          <w:rFonts w:ascii="Calibri" w:hAnsi="Calibri"/>
          <w:sz w:val="22"/>
        </w:rPr>
        <w:t>94(3);</w:t>
      </w:r>
      <w:proofErr w:type="gramEnd"/>
      <w:r w:rsidRPr="00901DC1">
        <w:rPr>
          <w:rFonts w:ascii="Calibri" w:hAnsi="Calibri"/>
          <w:sz w:val="22"/>
        </w:rPr>
        <w:t xml:space="preserve"> </w:t>
      </w:r>
    </w:p>
    <w:p w14:paraId="6D7D046F" w14:textId="77777777" w:rsidR="007673A8" w:rsidRPr="00901DC1" w:rsidRDefault="007673A8" w:rsidP="007673A8">
      <w:pPr>
        <w:numPr>
          <w:ilvl w:val="0"/>
          <w:numId w:val="3"/>
        </w:numPr>
        <w:rPr>
          <w:rFonts w:ascii="Calibri" w:hAnsi="Calibri" w:cs="Calibri"/>
          <w:sz w:val="22"/>
          <w:szCs w:val="22"/>
        </w:rPr>
      </w:pPr>
      <w:bookmarkStart w:id="2" w:name="_Hlk138850388"/>
      <w:r w:rsidRPr="00901DC1">
        <w:rPr>
          <w:rFonts w:ascii="Calibri" w:hAnsi="Calibri"/>
          <w:sz w:val="22"/>
        </w:rPr>
        <w:t>That it does not fall into other causes of exclusion referred to in Article 95 of Legislative Decree 36/2023 or, if not, declares with a specific declaration attached hereto:</w:t>
      </w:r>
    </w:p>
    <w:bookmarkEnd w:id="2"/>
    <w:p w14:paraId="701FFD93" w14:textId="77777777" w:rsidR="007673A8" w:rsidRPr="00901DC1" w:rsidRDefault="007673A8" w:rsidP="007673A8">
      <w:pPr>
        <w:numPr>
          <w:ilvl w:val="0"/>
          <w:numId w:val="10"/>
        </w:numPr>
        <w:spacing w:before="100" w:beforeAutospacing="1" w:after="100" w:afterAutospacing="1"/>
        <w:rPr>
          <w:rFonts w:ascii="Calibri" w:hAnsi="Calibri" w:cs="Calibri"/>
          <w:sz w:val="22"/>
          <w:szCs w:val="22"/>
        </w:rPr>
      </w:pPr>
      <w:r w:rsidRPr="00901DC1">
        <w:rPr>
          <w:rFonts w:ascii="Calibri" w:hAnsi="Calibri"/>
          <w:sz w:val="22"/>
        </w:rPr>
        <w:t xml:space="preserve">serious infringements referred to in Article 95(1)(a) committed in the three years preceding the date the letter of invitation was </w:t>
      </w:r>
      <w:proofErr w:type="gramStart"/>
      <w:r w:rsidRPr="00901DC1">
        <w:rPr>
          <w:rFonts w:ascii="Calibri" w:hAnsi="Calibri"/>
          <w:sz w:val="22"/>
        </w:rPr>
        <w:t>sent;</w:t>
      </w:r>
      <w:proofErr w:type="gramEnd"/>
    </w:p>
    <w:p w14:paraId="164FE152" w14:textId="77777777" w:rsidR="007673A8" w:rsidRPr="00901DC1" w:rsidRDefault="007673A8" w:rsidP="007673A8">
      <w:pPr>
        <w:numPr>
          <w:ilvl w:val="0"/>
          <w:numId w:val="10"/>
        </w:numPr>
        <w:spacing w:before="100" w:beforeAutospacing="1" w:after="100" w:afterAutospacing="1"/>
        <w:rPr>
          <w:rFonts w:ascii="Calibri" w:hAnsi="Calibri" w:cs="Calibri"/>
          <w:sz w:val="22"/>
          <w:szCs w:val="22"/>
        </w:rPr>
      </w:pPr>
      <w:r w:rsidRPr="00901DC1">
        <w:rPr>
          <w:rFonts w:ascii="Calibri" w:hAnsi="Calibri"/>
          <w:sz w:val="22"/>
        </w:rPr>
        <w:t>acts by which the public prosecutor brings criminal proceedings pursuant to Article 407-bis(1) of the Code of Criminal Procedure (formulation of the indictment or request for committal for trial) and personal or real precautionary measures of the criminal justice, if prior to the bringing of criminal proceedings, adopted in relation to the alleged committing of the offences referred to in Article 94(1), of the Code and to the alleged or ascertained committing of the offences referred to in Article 98(3)(h) of the Code, issued in the three years preceding the date the letter of invitation was sent;</w:t>
      </w:r>
    </w:p>
    <w:p w14:paraId="1183D671" w14:textId="77777777" w:rsidR="007673A8" w:rsidRPr="00901DC1" w:rsidRDefault="007673A8" w:rsidP="007673A8">
      <w:pPr>
        <w:numPr>
          <w:ilvl w:val="0"/>
          <w:numId w:val="10"/>
        </w:numPr>
        <w:spacing w:before="100" w:beforeAutospacing="1" w:after="100" w:afterAutospacing="1"/>
        <w:rPr>
          <w:rFonts w:ascii="Calibri" w:hAnsi="Calibri" w:cs="Calibri"/>
          <w:sz w:val="22"/>
          <w:szCs w:val="22"/>
        </w:rPr>
      </w:pPr>
      <w:r w:rsidRPr="00901DC1">
        <w:rPr>
          <w:rFonts w:ascii="Calibri" w:hAnsi="Calibri"/>
          <w:sz w:val="22"/>
        </w:rPr>
        <w:lastRenderedPageBreak/>
        <w:t xml:space="preserve">enforceable sanctions imposed by the Antitrust Authority or any other authority in the sector, adopted in the three years preceding the date the letter of invitation was </w:t>
      </w:r>
      <w:proofErr w:type="gramStart"/>
      <w:r w:rsidRPr="00901DC1">
        <w:rPr>
          <w:rFonts w:ascii="Calibri" w:hAnsi="Calibri"/>
          <w:sz w:val="22"/>
        </w:rPr>
        <w:t>sent;</w:t>
      </w:r>
      <w:proofErr w:type="gramEnd"/>
    </w:p>
    <w:p w14:paraId="09C663C1" w14:textId="77777777" w:rsidR="007673A8" w:rsidRPr="00901DC1" w:rsidRDefault="007673A8" w:rsidP="007673A8">
      <w:pPr>
        <w:numPr>
          <w:ilvl w:val="0"/>
          <w:numId w:val="10"/>
        </w:numPr>
        <w:spacing w:before="100" w:beforeAutospacing="1" w:after="100" w:afterAutospacing="1"/>
        <w:rPr>
          <w:rFonts w:ascii="Calibri" w:hAnsi="Calibri" w:cs="Calibri"/>
          <w:sz w:val="22"/>
          <w:szCs w:val="22"/>
        </w:rPr>
      </w:pPr>
      <w:r w:rsidRPr="00901DC1">
        <w:rPr>
          <w:rFonts w:ascii="Calibri" w:hAnsi="Calibri"/>
          <w:sz w:val="22"/>
        </w:rPr>
        <w:t>all other conduct referred to in Article 98 committed in the three years preceding the date the letter of invitation was sent.</w:t>
      </w:r>
    </w:p>
    <w:p w14:paraId="1AED8728" w14:textId="77777777" w:rsidR="007673A8" w:rsidRPr="00901DC1" w:rsidRDefault="007673A8" w:rsidP="007673A8">
      <w:pPr>
        <w:spacing w:before="100" w:beforeAutospacing="1" w:after="100" w:afterAutospacing="1"/>
        <w:jc w:val="left"/>
        <w:rPr>
          <w:rFonts w:ascii="Calibri" w:hAnsi="Calibri" w:cs="Calibri"/>
          <w:sz w:val="22"/>
          <w:szCs w:val="22"/>
        </w:rPr>
      </w:pPr>
      <w:r w:rsidRPr="00901DC1">
        <w:rPr>
          <w:rFonts w:ascii="Calibri" w:hAnsi="Calibri"/>
          <w:sz w:val="22"/>
        </w:rPr>
        <w:t xml:space="preserve">The above declaration must also be made in the event of a legal challenge to the relevant measures.  </w:t>
      </w:r>
    </w:p>
    <w:p w14:paraId="35816869" w14:textId="77777777" w:rsidR="004E4715" w:rsidRPr="00901DC1" w:rsidRDefault="007673A8" w:rsidP="007673A8">
      <w:pPr>
        <w:pStyle w:val="Paragrafoelenco"/>
        <w:numPr>
          <w:ilvl w:val="0"/>
          <w:numId w:val="3"/>
        </w:numPr>
        <w:contextualSpacing w:val="0"/>
        <w:rPr>
          <w:rFonts w:ascii="Calibri" w:hAnsi="Calibri" w:cs="Calibri"/>
          <w:sz w:val="22"/>
          <w:szCs w:val="22"/>
        </w:rPr>
      </w:pPr>
      <w:r w:rsidRPr="00901DC1">
        <w:rPr>
          <w:rFonts w:ascii="Calibri" w:hAnsi="Calibri"/>
          <w:sz w:val="22"/>
        </w:rPr>
        <w:t xml:space="preserve">Declares: </w:t>
      </w:r>
    </w:p>
    <w:p w14:paraId="1F63B0B7" w14:textId="134D8E3A" w:rsidR="005076A8" w:rsidRPr="00901DC1" w:rsidRDefault="005076A8" w:rsidP="00FD77E1">
      <w:pPr>
        <w:pStyle w:val="Paragrafoelenco"/>
        <w:numPr>
          <w:ilvl w:val="1"/>
          <w:numId w:val="10"/>
        </w:numPr>
        <w:ind w:left="709"/>
        <w:rPr>
          <w:rFonts w:ascii="Calibri" w:hAnsi="Calibri" w:cs="Calibri"/>
          <w:i/>
          <w:iCs/>
          <w:sz w:val="22"/>
          <w:szCs w:val="22"/>
        </w:rPr>
      </w:pPr>
      <w:r w:rsidRPr="00901DC1">
        <w:rPr>
          <w:rFonts w:ascii="Calibri" w:hAnsi="Calibri"/>
          <w:i/>
          <w:sz w:val="22"/>
        </w:rPr>
        <w:t xml:space="preserve">that the CCNL applied to the personnel employed in the contract is the one indicated by the Contracting Authority in the Request for </w:t>
      </w:r>
      <w:proofErr w:type="gramStart"/>
      <w:r w:rsidRPr="00901DC1">
        <w:rPr>
          <w:rFonts w:ascii="Calibri" w:hAnsi="Calibri"/>
          <w:i/>
          <w:sz w:val="22"/>
        </w:rPr>
        <w:t>Tender;</w:t>
      </w:r>
      <w:proofErr w:type="gramEnd"/>
    </w:p>
    <w:p w14:paraId="1F446F04" w14:textId="3C152C34" w:rsidR="005076A8" w:rsidRPr="00901DC1" w:rsidRDefault="005076A8" w:rsidP="00655B5F">
      <w:pPr>
        <w:pStyle w:val="Paragrafoelenco"/>
        <w:ind w:left="0"/>
        <w:contextualSpacing w:val="0"/>
        <w:jc w:val="center"/>
        <w:rPr>
          <w:rFonts w:ascii="Calibri" w:hAnsi="Calibri" w:cs="Calibri"/>
          <w:b/>
          <w:bCs/>
          <w:i/>
          <w:iCs/>
          <w:sz w:val="22"/>
          <w:szCs w:val="22"/>
        </w:rPr>
      </w:pPr>
      <w:r w:rsidRPr="00901DC1">
        <w:rPr>
          <w:rFonts w:ascii="Calibri" w:hAnsi="Calibri"/>
          <w:b/>
          <w:i/>
          <w:sz w:val="22"/>
        </w:rPr>
        <w:t>Or:</w:t>
      </w:r>
    </w:p>
    <w:p w14:paraId="10CACC5E" w14:textId="38C2923D" w:rsidR="00C07E83" w:rsidRPr="00901DC1" w:rsidRDefault="00266CB6" w:rsidP="00FD77E1">
      <w:pPr>
        <w:pStyle w:val="Paragrafoelenco"/>
        <w:numPr>
          <w:ilvl w:val="1"/>
          <w:numId w:val="10"/>
        </w:numPr>
        <w:ind w:left="709"/>
        <w:contextualSpacing w:val="0"/>
        <w:rPr>
          <w:rFonts w:ascii="Calibri" w:hAnsi="Calibri" w:cs="Calibri"/>
          <w:sz w:val="22"/>
          <w:szCs w:val="22"/>
        </w:rPr>
      </w:pPr>
      <w:r w:rsidRPr="00901DC1">
        <w:rPr>
          <w:rFonts w:ascii="Calibri" w:hAnsi="Calibri"/>
          <w:i/>
          <w:sz w:val="22"/>
        </w:rPr>
        <w:t xml:space="preserve">that the CCNL applied to the personnel employed in the contract is different from the one indicated by the Contracting Authority. Specifically, the CCNL applied is _______________________________________. Therefore, in order to allow for an assessment of the equivalence of the economic and regulatory protections of the CCNL applied with the one indicated by the Contracting Authority, a declaration of equivalence pursuant to Article 11, paragraph 4, of Legislative Decree no. 37/2023, drawn up in accordance with the criteria set out in Article 4 of Annex I.01 to Legislative Decree No. 36/2023 as amended and supplemented </w:t>
      </w:r>
    </w:p>
    <w:p w14:paraId="24D5B31D" w14:textId="6A29B8EE" w:rsidR="007673A8" w:rsidRPr="00901DC1" w:rsidRDefault="007673A8" w:rsidP="00C07E83">
      <w:pPr>
        <w:pStyle w:val="Paragrafoelenco"/>
        <w:numPr>
          <w:ilvl w:val="0"/>
          <w:numId w:val="3"/>
        </w:numPr>
        <w:tabs>
          <w:tab w:val="clear" w:pos="360"/>
          <w:tab w:val="num" w:pos="426"/>
        </w:tabs>
        <w:contextualSpacing w:val="0"/>
        <w:rPr>
          <w:rFonts w:ascii="Calibri" w:hAnsi="Calibri" w:cs="Calibri"/>
          <w:sz w:val="22"/>
          <w:szCs w:val="22"/>
        </w:rPr>
      </w:pPr>
      <w:r w:rsidRPr="00901DC1">
        <w:rPr>
          <w:rFonts w:ascii="Calibri" w:hAnsi="Calibri"/>
          <w:sz w:val="22"/>
        </w:rPr>
        <w:t xml:space="preserve">to keep the offer valid for a period of </w:t>
      </w:r>
      <w:r w:rsidRPr="00901DC1">
        <w:rPr>
          <w:rFonts w:ascii="Calibri" w:hAnsi="Calibri"/>
          <w:b/>
          <w:bCs/>
          <w:sz w:val="22"/>
        </w:rPr>
        <w:t>not less than 180 days</w:t>
      </w:r>
      <w:r w:rsidRPr="00901DC1">
        <w:rPr>
          <w:rFonts w:ascii="Calibri" w:hAnsi="Calibri"/>
          <w:sz w:val="22"/>
        </w:rPr>
        <w:t xml:space="preserve"> from the deadline for submission of the </w:t>
      </w:r>
      <w:proofErr w:type="gramStart"/>
      <w:r w:rsidRPr="00901DC1">
        <w:rPr>
          <w:rFonts w:ascii="Calibri" w:hAnsi="Calibri"/>
          <w:sz w:val="22"/>
        </w:rPr>
        <w:t>tender;</w:t>
      </w:r>
      <w:proofErr w:type="gramEnd"/>
    </w:p>
    <w:p w14:paraId="35452BD0" w14:textId="77777777" w:rsidR="007673A8" w:rsidRPr="00901DC1" w:rsidRDefault="007673A8" w:rsidP="00421C3C">
      <w:pPr>
        <w:numPr>
          <w:ilvl w:val="0"/>
          <w:numId w:val="3"/>
        </w:numPr>
        <w:tabs>
          <w:tab w:val="clear" w:pos="360"/>
          <w:tab w:val="num" w:pos="426"/>
        </w:tabs>
        <w:ind w:left="426" w:hanging="426"/>
        <w:rPr>
          <w:rFonts w:ascii="Calibri" w:hAnsi="Calibri" w:cs="Calibri"/>
          <w:sz w:val="22"/>
          <w:szCs w:val="22"/>
        </w:rPr>
      </w:pPr>
      <w:r w:rsidRPr="00901DC1">
        <w:rPr>
          <w:rFonts w:ascii="Calibri" w:hAnsi="Calibri"/>
          <w:sz w:val="22"/>
        </w:rPr>
        <w:t xml:space="preserve">to consider the economic offer submitted to be remunerative, since in formulating it, it took note of and </w:t>
      </w:r>
      <w:proofErr w:type="gramStart"/>
      <w:r w:rsidRPr="00901DC1">
        <w:rPr>
          <w:rFonts w:ascii="Calibri" w:hAnsi="Calibri"/>
          <w:sz w:val="22"/>
        </w:rPr>
        <w:t>took into account</w:t>
      </w:r>
      <w:proofErr w:type="gramEnd"/>
      <w:r w:rsidRPr="00901DC1">
        <w:rPr>
          <w:rFonts w:ascii="Calibri" w:hAnsi="Calibri"/>
          <w:sz w:val="22"/>
        </w:rPr>
        <w:t>:</w:t>
      </w:r>
    </w:p>
    <w:p w14:paraId="39AEA0F5" w14:textId="77777777" w:rsidR="007673A8" w:rsidRPr="00901DC1" w:rsidRDefault="007673A8" w:rsidP="007673A8">
      <w:pPr>
        <w:pStyle w:val="Numerazioneperbuste"/>
        <w:numPr>
          <w:ilvl w:val="0"/>
          <w:numId w:val="7"/>
        </w:numPr>
        <w:spacing w:before="0"/>
        <w:ind w:left="709" w:hanging="283"/>
        <w:rPr>
          <w:rFonts w:ascii="Calibri" w:hAnsi="Calibri" w:cs="Calibri"/>
          <w:sz w:val="22"/>
          <w:szCs w:val="22"/>
        </w:rPr>
      </w:pPr>
      <w:r w:rsidRPr="00901DC1">
        <w:rPr>
          <w:rFonts w:ascii="Calibri" w:hAnsi="Calibri"/>
          <w:sz w:val="22"/>
        </w:rPr>
        <w:t xml:space="preserve">the contractual terms and conditions and any charges including those relating to safety, insurance, working conditions and social security and assistance in force at the place where the service is to be </w:t>
      </w:r>
      <w:proofErr w:type="gramStart"/>
      <w:r w:rsidRPr="00901DC1">
        <w:rPr>
          <w:rFonts w:ascii="Calibri" w:hAnsi="Calibri"/>
          <w:sz w:val="22"/>
        </w:rPr>
        <w:t>performed;</w:t>
      </w:r>
      <w:proofErr w:type="gramEnd"/>
    </w:p>
    <w:p w14:paraId="7B619B09" w14:textId="77777777" w:rsidR="007673A8" w:rsidRPr="00901DC1" w:rsidRDefault="007673A8" w:rsidP="007673A8">
      <w:pPr>
        <w:pStyle w:val="Numerazioneperbuste"/>
        <w:numPr>
          <w:ilvl w:val="0"/>
          <w:numId w:val="7"/>
        </w:numPr>
        <w:spacing w:before="0"/>
        <w:ind w:left="709" w:hanging="283"/>
        <w:rPr>
          <w:rFonts w:ascii="Calibri" w:hAnsi="Calibri" w:cs="Calibri"/>
          <w:sz w:val="22"/>
          <w:szCs w:val="22"/>
        </w:rPr>
      </w:pPr>
      <w:r w:rsidRPr="00901DC1">
        <w:rPr>
          <w:rFonts w:ascii="Calibri" w:hAnsi="Calibri"/>
          <w:sz w:val="22"/>
        </w:rPr>
        <w:t xml:space="preserve">all general, particular and local circumstances, without exception, which may have influenced or may influence both the performance of the services and the determination of its </w:t>
      </w:r>
      <w:proofErr w:type="gramStart"/>
      <w:r w:rsidRPr="00901DC1">
        <w:rPr>
          <w:rFonts w:ascii="Calibri" w:hAnsi="Calibri"/>
          <w:sz w:val="22"/>
        </w:rPr>
        <w:t>offer;</w:t>
      </w:r>
      <w:proofErr w:type="gramEnd"/>
    </w:p>
    <w:p w14:paraId="6A85A5C6" w14:textId="77777777" w:rsidR="007673A8" w:rsidRPr="00901DC1" w:rsidRDefault="007673A8" w:rsidP="00421C3C">
      <w:pPr>
        <w:numPr>
          <w:ilvl w:val="0"/>
          <w:numId w:val="3"/>
        </w:numPr>
        <w:tabs>
          <w:tab w:val="clear" w:pos="360"/>
          <w:tab w:val="num" w:pos="426"/>
        </w:tabs>
        <w:ind w:left="426" w:hanging="426"/>
        <w:rPr>
          <w:rFonts w:ascii="Calibri" w:hAnsi="Calibri" w:cs="Calibri"/>
          <w:sz w:val="22"/>
          <w:szCs w:val="22"/>
        </w:rPr>
      </w:pPr>
      <w:r w:rsidRPr="00901DC1">
        <w:rPr>
          <w:rFonts w:ascii="Calibri" w:hAnsi="Calibri"/>
          <w:sz w:val="22"/>
        </w:rPr>
        <w:t xml:space="preserve">to accept, without condition or reservation, all the rules and provisions contained in the </w:t>
      </w:r>
      <w:proofErr w:type="gramStart"/>
      <w:r w:rsidRPr="00901DC1">
        <w:rPr>
          <w:rFonts w:ascii="Calibri" w:hAnsi="Calibri"/>
          <w:sz w:val="22"/>
        </w:rPr>
        <w:t>documentation;</w:t>
      </w:r>
      <w:proofErr w:type="gramEnd"/>
    </w:p>
    <w:p w14:paraId="501F824F" w14:textId="33F6A801" w:rsidR="00956460" w:rsidRPr="00901DC1" w:rsidRDefault="00956460" w:rsidP="00956460">
      <w:pPr>
        <w:numPr>
          <w:ilvl w:val="0"/>
          <w:numId w:val="3"/>
        </w:numPr>
        <w:tabs>
          <w:tab w:val="clear" w:pos="360"/>
        </w:tabs>
        <w:rPr>
          <w:rFonts w:ascii="Calibri" w:hAnsi="Calibri" w:cs="Calibri"/>
          <w:sz w:val="22"/>
          <w:szCs w:val="22"/>
        </w:rPr>
      </w:pPr>
      <w:r w:rsidRPr="00901DC1">
        <w:rPr>
          <w:rFonts w:ascii="Calibri" w:hAnsi="Calibri"/>
          <w:sz w:val="22"/>
        </w:rPr>
        <w:t xml:space="preserve">that with regard to this tender, the Company has not submitted a bid in more than one temporary grouping of companies or ordinary consortium of competitors, or individually and as a member of a temporary grouping of companies or ordinary consortium of </w:t>
      </w:r>
      <w:proofErr w:type="gramStart"/>
      <w:r w:rsidRPr="00901DC1">
        <w:rPr>
          <w:rFonts w:ascii="Calibri" w:hAnsi="Calibri"/>
          <w:sz w:val="22"/>
        </w:rPr>
        <w:t>competitors;</w:t>
      </w:r>
      <w:proofErr w:type="gramEnd"/>
    </w:p>
    <w:p w14:paraId="2CA86445" w14:textId="132B34E4" w:rsidR="00956460" w:rsidRPr="00901DC1" w:rsidRDefault="00956460" w:rsidP="00956460">
      <w:pPr>
        <w:numPr>
          <w:ilvl w:val="0"/>
          <w:numId w:val="3"/>
        </w:numPr>
        <w:tabs>
          <w:tab w:val="clear" w:pos="360"/>
        </w:tabs>
        <w:rPr>
          <w:rFonts w:ascii="Calibri" w:hAnsi="Calibri" w:cs="Calibri"/>
          <w:sz w:val="22"/>
          <w:szCs w:val="22"/>
        </w:rPr>
      </w:pPr>
      <w:r w:rsidRPr="00901DC1">
        <w:rPr>
          <w:rFonts w:ascii="Calibri" w:hAnsi="Calibri"/>
          <w:sz w:val="22"/>
        </w:rPr>
        <w:t>(if applicable) that the Company has the necessary and sufficient capital, knowledge, experience, technical capacity, machinery, equipment, resources and personnel to ensure the performance of the contract at its own risk and with the organisation of the necessary means.</w:t>
      </w:r>
    </w:p>
    <w:p w14:paraId="2A60C524" w14:textId="77E8721B" w:rsidR="00956460" w:rsidRPr="00901DC1" w:rsidRDefault="00956460" w:rsidP="00956460">
      <w:pPr>
        <w:numPr>
          <w:ilvl w:val="0"/>
          <w:numId w:val="3"/>
        </w:numPr>
        <w:tabs>
          <w:tab w:val="clear" w:pos="360"/>
        </w:tabs>
        <w:rPr>
          <w:rFonts w:ascii="Calibri" w:hAnsi="Calibri" w:cs="Calibri"/>
          <w:sz w:val="22"/>
          <w:szCs w:val="22"/>
        </w:rPr>
      </w:pPr>
      <w:r w:rsidRPr="00901DC1">
        <w:rPr>
          <w:rFonts w:ascii="Calibri" w:hAnsi="Calibri"/>
          <w:sz w:val="22"/>
        </w:rPr>
        <w:lastRenderedPageBreak/>
        <w:t xml:space="preserve">(if applicable) that the Company has read and accepted the provisions contained in the "Information on existing risks - Prevention and emergency measures" booklet available at the website .................................... and that it will inform its personnel of the contents of the booklet, for whose actions it takes full </w:t>
      </w:r>
      <w:proofErr w:type="gramStart"/>
      <w:r w:rsidRPr="00901DC1">
        <w:rPr>
          <w:rFonts w:ascii="Calibri" w:hAnsi="Calibri"/>
          <w:sz w:val="22"/>
        </w:rPr>
        <w:t>responsibility;</w:t>
      </w:r>
      <w:proofErr w:type="gramEnd"/>
    </w:p>
    <w:p w14:paraId="78BA1CE0" w14:textId="7BEF91A3" w:rsidR="00956460" w:rsidRPr="00901DC1" w:rsidRDefault="00956460" w:rsidP="00956460">
      <w:pPr>
        <w:numPr>
          <w:ilvl w:val="0"/>
          <w:numId w:val="3"/>
        </w:numPr>
        <w:tabs>
          <w:tab w:val="clear" w:pos="360"/>
        </w:tabs>
        <w:rPr>
          <w:rFonts w:ascii="Calibri" w:hAnsi="Calibri" w:cs="Calibri"/>
          <w:sz w:val="22"/>
          <w:szCs w:val="22"/>
        </w:rPr>
      </w:pPr>
      <w:r w:rsidRPr="00901DC1">
        <w:rPr>
          <w:rFonts w:ascii="Calibri" w:hAnsi="Calibri"/>
          <w:sz w:val="22"/>
        </w:rPr>
        <w:t xml:space="preserve">that the Company will inform INFN of any risks specific to its activities that could interfere with INFN's normal working activities or that could be detrimental to the safety of the Institute's staff. Furthermore, pursuant to Art. 26, paragraph 8 bis) of Legislative Decree no. 81/08, the Company designates Mr. ............................................. tel........................................... as the </w:t>
      </w:r>
      <w:proofErr w:type="gramStart"/>
      <w:r w:rsidRPr="00901DC1">
        <w:rPr>
          <w:rFonts w:ascii="Calibri" w:hAnsi="Calibri"/>
          <w:sz w:val="22"/>
        </w:rPr>
        <w:t>representative;</w:t>
      </w:r>
      <w:proofErr w:type="gramEnd"/>
    </w:p>
    <w:p w14:paraId="11CC76B9" w14:textId="336A6DAD" w:rsidR="004A76F4" w:rsidRPr="00901DC1" w:rsidRDefault="00200369" w:rsidP="00956460">
      <w:pPr>
        <w:numPr>
          <w:ilvl w:val="0"/>
          <w:numId w:val="3"/>
        </w:numPr>
        <w:tabs>
          <w:tab w:val="clear" w:pos="360"/>
        </w:tabs>
        <w:rPr>
          <w:rFonts w:ascii="Calibri" w:hAnsi="Calibri" w:cs="Calibri"/>
          <w:sz w:val="22"/>
          <w:szCs w:val="22"/>
        </w:rPr>
      </w:pPr>
      <w:r w:rsidRPr="00901DC1">
        <w:rPr>
          <w:rFonts w:ascii="Calibri" w:hAnsi="Calibri"/>
          <w:sz w:val="22"/>
        </w:rPr>
        <w:t>declaration on interference (choose one of the two options):</w:t>
      </w:r>
    </w:p>
    <w:p w14:paraId="71E27F36" w14:textId="77777777" w:rsidR="004A76F4" w:rsidRPr="00901DC1" w:rsidRDefault="00956460" w:rsidP="004A76F4">
      <w:pPr>
        <w:pStyle w:val="Paragrafoelenco"/>
        <w:numPr>
          <w:ilvl w:val="0"/>
          <w:numId w:val="17"/>
        </w:numPr>
        <w:rPr>
          <w:rFonts w:ascii="Calibri" w:hAnsi="Calibri" w:cs="Calibri"/>
          <w:sz w:val="22"/>
          <w:szCs w:val="22"/>
        </w:rPr>
      </w:pPr>
      <w:r w:rsidRPr="00901DC1">
        <w:rPr>
          <w:rFonts w:ascii="Calibri" w:hAnsi="Calibri"/>
          <w:sz w:val="22"/>
        </w:rPr>
        <w:t xml:space="preserve">that in the preparation of its offer the company has taken into account the obligations relating to occupational safety regulations, assessing the costs of the specific risks of its activity, and acknowledges that INFN has ruled out any interference </w:t>
      </w:r>
      <w:proofErr w:type="gramStart"/>
      <w:r w:rsidRPr="00901DC1">
        <w:rPr>
          <w:rFonts w:ascii="Calibri" w:hAnsi="Calibri"/>
          <w:sz w:val="22"/>
        </w:rPr>
        <w:t>risks;</w:t>
      </w:r>
      <w:proofErr w:type="gramEnd"/>
    </w:p>
    <w:p w14:paraId="560430BB" w14:textId="61E38E99" w:rsidR="006F69DD" w:rsidRPr="00901DC1" w:rsidRDefault="00956460" w:rsidP="004A76F4">
      <w:pPr>
        <w:pStyle w:val="Paragrafoelenco"/>
        <w:numPr>
          <w:ilvl w:val="0"/>
          <w:numId w:val="17"/>
        </w:numPr>
        <w:rPr>
          <w:rFonts w:ascii="Calibri" w:hAnsi="Calibri" w:cs="Calibri"/>
          <w:sz w:val="22"/>
          <w:szCs w:val="22"/>
        </w:rPr>
      </w:pPr>
      <w:r w:rsidRPr="00901DC1">
        <w:rPr>
          <w:rFonts w:ascii="Calibri" w:hAnsi="Calibri"/>
          <w:sz w:val="22"/>
        </w:rPr>
        <w:t xml:space="preserve">that the Company has acknowledged that there are interference risks for this contract, as highlighted in the Single document on the assessment of risks from interference - DUVRI prepared by INFN, and that it has taken them into account in its </w:t>
      </w:r>
      <w:proofErr w:type="gramStart"/>
      <w:r w:rsidRPr="00901DC1">
        <w:rPr>
          <w:rFonts w:ascii="Calibri" w:hAnsi="Calibri"/>
          <w:sz w:val="22"/>
        </w:rPr>
        <w:t>offer;</w:t>
      </w:r>
      <w:proofErr w:type="gramEnd"/>
    </w:p>
    <w:p w14:paraId="6755A068" w14:textId="2C4130EB" w:rsidR="00613F6D" w:rsidRPr="00901DC1" w:rsidRDefault="008C08BF" w:rsidP="00421C3C">
      <w:pPr>
        <w:numPr>
          <w:ilvl w:val="0"/>
          <w:numId w:val="3"/>
        </w:numPr>
        <w:tabs>
          <w:tab w:val="clear" w:pos="360"/>
          <w:tab w:val="num" w:pos="426"/>
        </w:tabs>
        <w:ind w:left="426" w:hanging="426"/>
        <w:rPr>
          <w:rFonts w:ascii="Calibri" w:hAnsi="Calibri" w:cs="Calibri"/>
          <w:sz w:val="22"/>
          <w:szCs w:val="22"/>
        </w:rPr>
      </w:pPr>
      <w:r w:rsidRPr="00901DC1">
        <w:rPr>
          <w:rFonts w:ascii="Calibri" w:hAnsi="Calibri"/>
          <w:sz w:val="22"/>
        </w:rPr>
        <w:t xml:space="preserve">that the Company is not in any of the conditions preventing it from participating in tenders pursuant to Article 53, paragraph 16-ter, of Legislative Decree no. 165/2001 concerning the granting of appointments or employment contracts to former INFN </w:t>
      </w:r>
      <w:proofErr w:type="gramStart"/>
      <w:r w:rsidRPr="00901DC1">
        <w:rPr>
          <w:rFonts w:ascii="Calibri" w:hAnsi="Calibri"/>
          <w:sz w:val="22"/>
        </w:rPr>
        <w:t>employees;</w:t>
      </w:r>
      <w:proofErr w:type="gramEnd"/>
    </w:p>
    <w:p w14:paraId="2435805D" w14:textId="27DAA20A" w:rsidR="007673A8" w:rsidRPr="00901DC1" w:rsidRDefault="007673A8" w:rsidP="007673A8">
      <w:pPr>
        <w:numPr>
          <w:ilvl w:val="0"/>
          <w:numId w:val="3"/>
        </w:numPr>
        <w:ind w:right="45"/>
        <w:rPr>
          <w:rFonts w:ascii="Calibri" w:hAnsi="Calibri" w:cs="Calibri"/>
          <w:sz w:val="22"/>
          <w:szCs w:val="22"/>
        </w:rPr>
      </w:pPr>
      <w:r w:rsidRPr="00901DC1">
        <w:rPr>
          <w:rFonts w:ascii="Calibri" w:hAnsi="Calibri"/>
          <w:sz w:val="22"/>
        </w:rPr>
        <w:t xml:space="preserve">that they accept the integrity pact/legality protocol referred to in INFN Resolution 16197 of 25/02/2022. Failure to accept the clauses contained in the legality protocol/integrity pact constitutes grounds for exclusion pursuant to Article 83-bis of Legislative Decree no. 159/2011, Legislative Decree no. 36/2023 as amended by Legislative Decree no. </w:t>
      </w:r>
      <w:proofErr w:type="gramStart"/>
      <w:r w:rsidRPr="00901DC1">
        <w:rPr>
          <w:rFonts w:ascii="Calibri" w:hAnsi="Calibri"/>
          <w:sz w:val="22"/>
        </w:rPr>
        <w:t>209/2024;</w:t>
      </w:r>
      <w:proofErr w:type="gramEnd"/>
    </w:p>
    <w:p w14:paraId="338A24B0" w14:textId="77777777" w:rsidR="007673A8" w:rsidRPr="00901DC1" w:rsidRDefault="007673A8" w:rsidP="007673A8">
      <w:pPr>
        <w:numPr>
          <w:ilvl w:val="0"/>
          <w:numId w:val="3"/>
        </w:numPr>
        <w:ind w:right="45"/>
        <w:rPr>
          <w:rFonts w:ascii="Calibri" w:hAnsi="Calibri" w:cs="Calibri"/>
          <w:sz w:val="22"/>
          <w:szCs w:val="22"/>
        </w:rPr>
      </w:pPr>
      <w:r w:rsidRPr="00901DC1">
        <w:rPr>
          <w:rFonts w:ascii="Calibri" w:hAnsi="Calibri"/>
          <w:sz w:val="22"/>
        </w:rPr>
        <w:t xml:space="preserve">to be aware of the obligations deriving from the Code of Conduct on Anti-Corruption for INFN staff, published in the ‘Transparent Administration’ section of the INFN institutional website, and to undertake, in the event of being awarded the contract, to observe and have their employees and collaborators observe, insofar as applicable, the aforementioned code, under penalty of termination of the </w:t>
      </w:r>
      <w:proofErr w:type="gramStart"/>
      <w:r w:rsidRPr="00901DC1">
        <w:rPr>
          <w:rFonts w:ascii="Calibri" w:hAnsi="Calibri"/>
          <w:sz w:val="22"/>
        </w:rPr>
        <w:t>contract;</w:t>
      </w:r>
      <w:proofErr w:type="gramEnd"/>
      <w:r w:rsidRPr="00901DC1">
        <w:rPr>
          <w:rFonts w:ascii="Calibri" w:hAnsi="Calibri"/>
          <w:sz w:val="22"/>
        </w:rPr>
        <w:t> </w:t>
      </w:r>
    </w:p>
    <w:p w14:paraId="16898F68" w14:textId="44DE73A8" w:rsidR="007673A8" w:rsidRPr="00901DC1" w:rsidRDefault="00A904B7" w:rsidP="007673A8">
      <w:pPr>
        <w:numPr>
          <w:ilvl w:val="0"/>
          <w:numId w:val="3"/>
        </w:numPr>
        <w:rPr>
          <w:rFonts w:ascii="Calibri" w:hAnsi="Calibri" w:cs="Calibri"/>
          <w:b/>
          <w:bCs/>
          <w:sz w:val="22"/>
          <w:szCs w:val="22"/>
        </w:rPr>
      </w:pPr>
      <w:r w:rsidRPr="00901DC1">
        <w:rPr>
          <w:rFonts w:ascii="Calibri" w:hAnsi="Calibri"/>
          <w:sz w:val="22"/>
        </w:rPr>
        <w:t xml:space="preserve">If applicable, to undertake to execute the contract in accordance with the Minimum Environmental Criteria as set out in Legislative Decree no. </w:t>
      </w:r>
      <w:proofErr w:type="gramStart"/>
      <w:r w:rsidRPr="00901DC1">
        <w:rPr>
          <w:rFonts w:ascii="Calibri" w:hAnsi="Calibri"/>
          <w:sz w:val="22"/>
        </w:rPr>
        <w:t>36/2023;</w:t>
      </w:r>
      <w:proofErr w:type="gramEnd"/>
    </w:p>
    <w:p w14:paraId="364F37C3" w14:textId="77777777" w:rsidR="007673A8" w:rsidRPr="00901DC1" w:rsidRDefault="007673A8" w:rsidP="007673A8">
      <w:pPr>
        <w:numPr>
          <w:ilvl w:val="0"/>
          <w:numId w:val="3"/>
        </w:numPr>
        <w:rPr>
          <w:rFonts w:ascii="Calibri" w:hAnsi="Calibri" w:cs="Calibri"/>
          <w:sz w:val="22"/>
          <w:szCs w:val="22"/>
        </w:rPr>
      </w:pPr>
      <w:r w:rsidRPr="00901DC1">
        <w:rPr>
          <w:rFonts w:ascii="Calibri" w:hAnsi="Calibri"/>
          <w:sz w:val="22"/>
        </w:rPr>
        <w:t xml:space="preserve">that at the time of submitting the declarations, they employ </w:t>
      </w:r>
      <w:proofErr w:type="gramStart"/>
      <w:r w:rsidRPr="00901DC1">
        <w:rPr>
          <w:rFonts w:ascii="Calibri" w:hAnsi="Calibri"/>
          <w:sz w:val="22"/>
        </w:rPr>
        <w:t>a number of</w:t>
      </w:r>
      <w:proofErr w:type="gramEnd"/>
      <w:r w:rsidRPr="00901DC1">
        <w:rPr>
          <w:rFonts w:ascii="Calibri" w:hAnsi="Calibri"/>
          <w:sz w:val="22"/>
        </w:rPr>
        <w:t xml:space="preserve"> employees equal to ___</w:t>
      </w:r>
    </w:p>
    <w:p w14:paraId="550803C8" w14:textId="4B3BA187" w:rsidR="003E2C08" w:rsidRPr="00901DC1" w:rsidRDefault="007673A8" w:rsidP="003E2C08">
      <w:pPr>
        <w:numPr>
          <w:ilvl w:val="0"/>
          <w:numId w:val="3"/>
        </w:numPr>
        <w:tabs>
          <w:tab w:val="clear" w:pos="360"/>
          <w:tab w:val="num" w:pos="426"/>
        </w:tabs>
        <w:ind w:left="426" w:hanging="426"/>
        <w:rPr>
          <w:rFonts w:ascii="Calibri" w:hAnsi="Calibri" w:cs="Calibri"/>
          <w:sz w:val="22"/>
          <w:szCs w:val="22"/>
        </w:rPr>
      </w:pPr>
      <w:r w:rsidRPr="00901DC1">
        <w:rPr>
          <w:rFonts w:ascii="Calibri" w:hAnsi="Calibri"/>
          <w:sz w:val="22"/>
        </w:rPr>
        <w:t xml:space="preserve">to be informed that personal data shall be collected and processed in accordance with EU Regulation 2016/679 and Legislative Decree No. 196/2003 as amended and supplemented exclusively for the </w:t>
      </w:r>
      <w:r w:rsidRPr="00901DC1">
        <w:rPr>
          <w:rFonts w:ascii="Calibri" w:hAnsi="Calibri"/>
          <w:sz w:val="22"/>
        </w:rPr>
        <w:lastRenderedPageBreak/>
        <w:t>purposes of this procedure and as indicated in the information notice available at https://www.ac.infn.it/informative_privacy.html.</w:t>
      </w:r>
    </w:p>
    <w:p w14:paraId="2F8602BF" w14:textId="77777777" w:rsidR="003E2C08" w:rsidRPr="00901DC1" w:rsidRDefault="003E2C08" w:rsidP="003E2C08">
      <w:pPr>
        <w:ind w:left="426"/>
        <w:rPr>
          <w:rFonts w:ascii="Calibri" w:hAnsi="Calibri" w:cs="Calibri"/>
          <w:sz w:val="22"/>
          <w:szCs w:val="22"/>
        </w:rPr>
      </w:pPr>
      <w:r w:rsidRPr="00901DC1">
        <w:rPr>
          <w:rFonts w:ascii="Calibri" w:hAnsi="Calibri"/>
          <w:sz w:val="22"/>
        </w:rPr>
        <w:t xml:space="preserve">The COMPANY declares that it has been informed about the processing of the data collected in execution of this document and that it has informed and acquired, if necessary, the relevant consent from the data subjects whose personal data are provided within the scope and for the purposes of this document.  </w:t>
      </w:r>
    </w:p>
    <w:p w14:paraId="4324333A" w14:textId="77777777" w:rsidR="003E2C08" w:rsidRPr="00901DC1" w:rsidRDefault="003E2C08" w:rsidP="003E2C08">
      <w:pPr>
        <w:ind w:left="426"/>
        <w:rPr>
          <w:rFonts w:ascii="Calibri" w:hAnsi="Calibri" w:cs="Calibri"/>
          <w:sz w:val="22"/>
          <w:szCs w:val="22"/>
        </w:rPr>
      </w:pPr>
      <w:r w:rsidRPr="00901DC1">
        <w:rPr>
          <w:rFonts w:ascii="Calibri" w:hAnsi="Calibri"/>
          <w:sz w:val="22"/>
        </w:rPr>
        <w:t xml:space="preserve">In the performance of this document, the COMPANY and its staff, as authorised to process personal data, undertake to comply with the provisions of EU Regulation No. 2016/679 and Legislative Decree No. 196/03, as amended and supplemented, and to process only data that is functional, necessary and pertinent to the performance of this document in a lawful and fair manner, within the limits of the object and purpose described for the same.   </w:t>
      </w:r>
    </w:p>
    <w:p w14:paraId="5ECE09BE" w14:textId="77777777" w:rsidR="003E2C08" w:rsidRPr="00901DC1" w:rsidRDefault="003E2C08" w:rsidP="003E2C08">
      <w:pPr>
        <w:ind w:left="426"/>
        <w:rPr>
          <w:rFonts w:ascii="Calibri" w:hAnsi="Calibri" w:cs="Calibri"/>
          <w:sz w:val="22"/>
          <w:szCs w:val="22"/>
        </w:rPr>
      </w:pPr>
      <w:r w:rsidRPr="00901DC1">
        <w:rPr>
          <w:rFonts w:ascii="Calibri" w:hAnsi="Calibri"/>
          <w:sz w:val="22"/>
        </w:rPr>
        <w:t xml:space="preserve">The COMPANY must guarantee that the personal data being processed will be handled within the EU and that no transfer of the data to a third country will take place except under the conditions laid down in the Regulation.  </w:t>
      </w:r>
    </w:p>
    <w:p w14:paraId="2158976A" w14:textId="77777777" w:rsidR="003E2C08" w:rsidRPr="00901DC1" w:rsidRDefault="003E2C08" w:rsidP="003E2C08">
      <w:pPr>
        <w:ind w:left="426"/>
        <w:rPr>
          <w:rFonts w:ascii="Calibri" w:hAnsi="Calibri" w:cs="Calibri"/>
          <w:sz w:val="22"/>
          <w:szCs w:val="22"/>
        </w:rPr>
      </w:pPr>
      <w:r w:rsidRPr="00901DC1">
        <w:rPr>
          <w:rFonts w:ascii="Calibri" w:hAnsi="Calibri"/>
          <w:sz w:val="22"/>
        </w:rPr>
        <w:t>[Where applicable: in the event of appointment as data controller] The COMPANY undertakes to accept the appointment as Data Processor and to observe the obligations contained in the document entitled "Contract for the Appointment of the Data Processor" which, once signed, shall form an integral part of this document.</w:t>
      </w:r>
    </w:p>
    <w:p w14:paraId="5EB58BBB" w14:textId="77777777" w:rsidR="003E2C08" w:rsidRPr="00901DC1" w:rsidRDefault="003E2C08" w:rsidP="003E2C08">
      <w:pPr>
        <w:ind w:left="426"/>
        <w:rPr>
          <w:rFonts w:ascii="Calibri" w:hAnsi="Calibri" w:cs="Calibri"/>
          <w:sz w:val="22"/>
          <w:szCs w:val="22"/>
        </w:rPr>
      </w:pPr>
      <w:r w:rsidRPr="00901DC1">
        <w:rPr>
          <w:rFonts w:ascii="Calibri" w:hAnsi="Calibri"/>
          <w:sz w:val="22"/>
        </w:rPr>
        <w:t>Data Controller: National Institute of Nuclear Physics</w:t>
      </w:r>
    </w:p>
    <w:p w14:paraId="75BE770C" w14:textId="77777777" w:rsidR="003E2C08" w:rsidRPr="00901DC1" w:rsidRDefault="003E2C08" w:rsidP="003E2C08">
      <w:pPr>
        <w:ind w:left="426"/>
        <w:rPr>
          <w:rFonts w:ascii="Calibri" w:hAnsi="Calibri" w:cs="Calibri"/>
          <w:sz w:val="22"/>
          <w:szCs w:val="22"/>
        </w:rPr>
      </w:pPr>
      <w:r w:rsidRPr="00901DC1">
        <w:rPr>
          <w:rFonts w:ascii="Calibri" w:hAnsi="Calibri"/>
          <w:sz w:val="22"/>
        </w:rPr>
        <w:t>E-mail: presidenza@presid.infn.it</w:t>
      </w:r>
    </w:p>
    <w:p w14:paraId="26E9F9B4" w14:textId="77777777" w:rsidR="003E2C08" w:rsidRPr="00901DC1" w:rsidRDefault="003E2C08" w:rsidP="003E2C08">
      <w:pPr>
        <w:ind w:left="426"/>
        <w:rPr>
          <w:rFonts w:ascii="Calibri" w:hAnsi="Calibri" w:cs="Calibri"/>
          <w:sz w:val="22"/>
          <w:szCs w:val="22"/>
        </w:rPr>
      </w:pPr>
      <w:r w:rsidRPr="00901DC1">
        <w:rPr>
          <w:rFonts w:ascii="Calibri" w:hAnsi="Calibri"/>
          <w:sz w:val="22"/>
        </w:rPr>
        <w:t>Data Protection Officer:</w:t>
      </w:r>
    </w:p>
    <w:p w14:paraId="181B0969" w14:textId="229CE1B9" w:rsidR="007673A8" w:rsidRPr="00901DC1" w:rsidRDefault="003E2C08" w:rsidP="003E2C08">
      <w:pPr>
        <w:ind w:left="426"/>
        <w:rPr>
          <w:rFonts w:ascii="Calibri" w:hAnsi="Calibri" w:cs="Calibri"/>
          <w:sz w:val="22"/>
          <w:szCs w:val="22"/>
        </w:rPr>
      </w:pPr>
      <w:r w:rsidRPr="00901DC1">
        <w:rPr>
          <w:rFonts w:ascii="Calibri" w:hAnsi="Calibri"/>
          <w:sz w:val="22"/>
        </w:rPr>
        <w:t xml:space="preserve">E-mail: </w:t>
      </w:r>
      <w:proofErr w:type="spellStart"/>
      <w:r w:rsidRPr="00901DC1">
        <w:rPr>
          <w:rFonts w:ascii="Calibri" w:hAnsi="Calibri"/>
          <w:sz w:val="22"/>
        </w:rPr>
        <w:t>dpo@infn</w:t>
      </w:r>
      <w:proofErr w:type="spellEnd"/>
      <w:r w:rsidRPr="00901DC1">
        <w:rPr>
          <w:rFonts w:ascii="Calibri" w:hAnsi="Calibri"/>
          <w:sz w:val="22"/>
        </w:rPr>
        <w:t>.</w:t>
      </w:r>
    </w:p>
    <w:p w14:paraId="6044C541" w14:textId="328A02BF" w:rsidR="007673A8" w:rsidRPr="00901DC1" w:rsidRDefault="007673A8" w:rsidP="00421C3C">
      <w:pPr>
        <w:numPr>
          <w:ilvl w:val="0"/>
          <w:numId w:val="3"/>
        </w:numPr>
        <w:tabs>
          <w:tab w:val="clear" w:pos="360"/>
          <w:tab w:val="num" w:pos="426"/>
        </w:tabs>
        <w:ind w:left="426" w:hanging="426"/>
        <w:rPr>
          <w:rFonts w:ascii="Calibri" w:hAnsi="Calibri" w:cs="Calibri"/>
          <w:sz w:val="22"/>
          <w:szCs w:val="22"/>
        </w:rPr>
      </w:pPr>
      <w:bookmarkStart w:id="3" w:name="_Ref496787048"/>
      <w:r w:rsidRPr="00901DC1">
        <w:rPr>
          <w:rFonts w:ascii="Calibri" w:hAnsi="Calibri"/>
          <w:b/>
          <w:color w:val="FF0000"/>
          <w:sz w:val="22"/>
        </w:rPr>
        <w:t xml:space="preserve"> </w:t>
      </w:r>
      <w:r w:rsidRPr="00901DC1">
        <w:rPr>
          <w:rFonts w:ascii="Calibri" w:hAnsi="Calibri"/>
          <w:sz w:val="22"/>
        </w:rPr>
        <w:t>In the case of a non-resident entity with no permanent establishment in Italy,</w:t>
      </w:r>
      <w:r w:rsidRPr="00901DC1">
        <w:rPr>
          <w:rFonts w:ascii="Calibri" w:hAnsi="Calibri"/>
          <w:i/>
          <w:color w:val="00B050"/>
          <w:sz w:val="22"/>
        </w:rPr>
        <w:t xml:space="preserve"> </w:t>
      </w:r>
      <w:r w:rsidRPr="00901DC1">
        <w:rPr>
          <w:rFonts w:ascii="Calibri" w:hAnsi="Calibri"/>
          <w:sz w:val="22"/>
        </w:rPr>
        <w:t xml:space="preserve">that the Company, in the event of being awarded the contract, will comply with the provisions of Articles 17, paragraph 2, and 53, paragraph 3, of Presidential Decree no. 633/1972 and will inform the Contracting Authority of the appointment of its tax representative, in accordance with the </w:t>
      </w:r>
      <w:proofErr w:type="gramStart"/>
      <w:r w:rsidRPr="00901DC1">
        <w:rPr>
          <w:rFonts w:ascii="Calibri" w:hAnsi="Calibri"/>
          <w:sz w:val="22"/>
        </w:rPr>
        <w:t>law;</w:t>
      </w:r>
      <w:proofErr w:type="gramEnd"/>
    </w:p>
    <w:bookmarkEnd w:id="3"/>
    <w:p w14:paraId="53FC2830" w14:textId="57C354B1" w:rsidR="000473FB" w:rsidRPr="00901DC1" w:rsidRDefault="000473FB" w:rsidP="000473FB">
      <w:pPr>
        <w:pStyle w:val="Numerazioneperbuste"/>
        <w:numPr>
          <w:ilvl w:val="0"/>
          <w:numId w:val="3"/>
        </w:numPr>
        <w:spacing w:before="0" w:after="0"/>
        <w:rPr>
          <w:rFonts w:ascii="Calibri" w:hAnsi="Calibri" w:cs="Calibri"/>
          <w:sz w:val="22"/>
          <w:szCs w:val="22"/>
        </w:rPr>
      </w:pPr>
      <w:r w:rsidRPr="00901DC1">
        <w:rPr>
          <w:rFonts w:ascii="Calibri" w:hAnsi="Calibri"/>
          <w:sz w:val="22"/>
        </w:rPr>
        <w:t>Financial traceability</w:t>
      </w:r>
    </w:p>
    <w:p w14:paraId="3D1EE43A" w14:textId="60CFC776" w:rsidR="006A382B" w:rsidRPr="00901DC1" w:rsidRDefault="002B3212" w:rsidP="00421C3C">
      <w:pPr>
        <w:pStyle w:val="Numerazioneperbuste"/>
        <w:numPr>
          <w:ilvl w:val="0"/>
          <w:numId w:val="0"/>
        </w:numPr>
        <w:spacing w:before="0" w:after="0"/>
        <w:rPr>
          <w:rFonts w:ascii="Calibri" w:hAnsi="Calibri" w:cs="Calibri"/>
          <w:sz w:val="22"/>
          <w:szCs w:val="22"/>
        </w:rPr>
      </w:pPr>
      <w:r w:rsidRPr="00901DC1">
        <w:rPr>
          <w:rFonts w:ascii="Calibri" w:hAnsi="Calibri"/>
          <w:sz w:val="22"/>
        </w:rPr>
        <w:t>The undersigned ____________________________________ born in __________________________ on ___/___/______ residing in __________________ province _________________ street __________________________________ no. ______ as Legal Representative/Agent of the Company _________________________________ with registered office in _______________________ Tax code _______________________ VAT number _______________________</w:t>
      </w:r>
    </w:p>
    <w:p w14:paraId="16DC7B6F" w14:textId="77777777" w:rsidR="007E097C" w:rsidRPr="00901DC1" w:rsidRDefault="007E097C" w:rsidP="002A7D6F">
      <w:pPr>
        <w:pStyle w:val="Numerazioneperbuste"/>
        <w:numPr>
          <w:ilvl w:val="0"/>
          <w:numId w:val="0"/>
        </w:numPr>
        <w:spacing w:before="0" w:after="0"/>
        <w:ind w:left="360"/>
        <w:jc w:val="center"/>
        <w:rPr>
          <w:rFonts w:ascii="Calibri" w:hAnsi="Calibri" w:cs="Calibri"/>
          <w:sz w:val="22"/>
          <w:szCs w:val="22"/>
        </w:rPr>
      </w:pPr>
    </w:p>
    <w:p w14:paraId="4A6D4928" w14:textId="77777777" w:rsidR="00421C3C" w:rsidRPr="00901DC1" w:rsidRDefault="00421C3C" w:rsidP="00421C3C">
      <w:pPr>
        <w:pStyle w:val="Numerazioneperbuste"/>
        <w:numPr>
          <w:ilvl w:val="0"/>
          <w:numId w:val="0"/>
        </w:numPr>
        <w:spacing w:before="0" w:after="0"/>
        <w:jc w:val="center"/>
        <w:rPr>
          <w:rFonts w:ascii="Calibri" w:hAnsi="Calibri" w:cs="Calibri"/>
          <w:sz w:val="22"/>
          <w:szCs w:val="22"/>
        </w:rPr>
      </w:pPr>
      <w:r w:rsidRPr="00901DC1">
        <w:rPr>
          <w:rFonts w:ascii="Calibri" w:hAnsi="Calibri"/>
          <w:sz w:val="22"/>
        </w:rPr>
        <w:t>DECLARES</w:t>
      </w:r>
    </w:p>
    <w:p w14:paraId="4E6B5D7F" w14:textId="77777777" w:rsidR="007E097C" w:rsidRPr="00901DC1" w:rsidRDefault="007E097C" w:rsidP="002A7D6F">
      <w:pPr>
        <w:pStyle w:val="Numerazioneperbuste"/>
        <w:numPr>
          <w:ilvl w:val="0"/>
          <w:numId w:val="0"/>
        </w:numPr>
        <w:spacing w:before="0" w:after="0"/>
        <w:ind w:left="360"/>
        <w:jc w:val="center"/>
        <w:rPr>
          <w:rFonts w:ascii="Calibri" w:hAnsi="Calibri" w:cs="Calibri"/>
          <w:sz w:val="22"/>
          <w:szCs w:val="22"/>
        </w:rPr>
      </w:pPr>
    </w:p>
    <w:p w14:paraId="6CBA0C9E" w14:textId="77777777" w:rsidR="007E097C" w:rsidRPr="00901DC1" w:rsidRDefault="007E097C" w:rsidP="002A7D6F">
      <w:pPr>
        <w:pStyle w:val="Numerazioneperbuste"/>
        <w:numPr>
          <w:ilvl w:val="0"/>
          <w:numId w:val="0"/>
        </w:numPr>
        <w:spacing w:before="0" w:after="0"/>
        <w:ind w:left="360"/>
        <w:jc w:val="center"/>
        <w:rPr>
          <w:rFonts w:ascii="Calibri" w:hAnsi="Calibri" w:cs="Calibri"/>
          <w:sz w:val="22"/>
          <w:szCs w:val="22"/>
        </w:rPr>
      </w:pPr>
    </w:p>
    <w:p w14:paraId="5AECF9DA" w14:textId="6DB1CDA9" w:rsidR="002B3212" w:rsidRPr="00901DC1" w:rsidRDefault="002B3212" w:rsidP="00421C3C">
      <w:pPr>
        <w:pStyle w:val="Numerazioneperbuste"/>
        <w:numPr>
          <w:ilvl w:val="0"/>
          <w:numId w:val="0"/>
        </w:numPr>
        <w:spacing w:before="0" w:after="0"/>
        <w:rPr>
          <w:rFonts w:ascii="Calibri" w:hAnsi="Calibri" w:cs="Calibri"/>
          <w:sz w:val="22"/>
          <w:szCs w:val="22"/>
        </w:rPr>
      </w:pPr>
      <w:r w:rsidRPr="00901DC1">
        <w:rPr>
          <w:rFonts w:ascii="Calibri" w:hAnsi="Calibri"/>
          <w:sz w:val="22"/>
        </w:rPr>
        <w:t>that the "dedicated current account" pursuant to Article 3, paragraph 7, of Law no. 136/2010 as amended and supplemented, valid, until otherwise notified, for all present and future contractual relationships established with the INFN, Bari Section, is the following:</w:t>
      </w:r>
    </w:p>
    <w:p w14:paraId="122A00C7" w14:textId="20A7844E" w:rsidR="00EB6300" w:rsidRPr="00901DC1" w:rsidRDefault="002B3212" w:rsidP="00421C3C">
      <w:pPr>
        <w:pStyle w:val="Numerazioneperbuste"/>
        <w:numPr>
          <w:ilvl w:val="0"/>
          <w:numId w:val="0"/>
        </w:numPr>
        <w:spacing w:before="0" w:after="0"/>
        <w:rPr>
          <w:rFonts w:ascii="Calibri" w:hAnsi="Calibri" w:cs="Calibri"/>
          <w:sz w:val="22"/>
          <w:szCs w:val="22"/>
        </w:rPr>
      </w:pPr>
      <w:r w:rsidRPr="00901DC1">
        <w:rPr>
          <w:rFonts w:ascii="Calibri" w:hAnsi="Calibri"/>
          <w:sz w:val="22"/>
        </w:rPr>
        <w:t>Bank/Post Office ____________________________ Branch ____________________________</w:t>
      </w:r>
    </w:p>
    <w:p w14:paraId="226B8071" w14:textId="130884AD" w:rsidR="00D5464D" w:rsidRPr="00901DC1" w:rsidRDefault="002B3212" w:rsidP="00421C3C">
      <w:pPr>
        <w:pStyle w:val="Numerazioneperbuste"/>
        <w:numPr>
          <w:ilvl w:val="0"/>
          <w:numId w:val="0"/>
        </w:numPr>
        <w:spacing w:before="0" w:after="0"/>
        <w:rPr>
          <w:rFonts w:ascii="Calibri" w:hAnsi="Calibri" w:cs="Calibri"/>
          <w:sz w:val="22"/>
          <w:szCs w:val="22"/>
        </w:rPr>
      </w:pPr>
      <w:r w:rsidRPr="00901DC1">
        <w:rPr>
          <w:rFonts w:ascii="Calibri" w:hAnsi="Calibri"/>
          <w:sz w:val="22"/>
        </w:rPr>
        <w:t>IBAN______________________________________________________________________</w:t>
      </w:r>
    </w:p>
    <w:p w14:paraId="503A03B3" w14:textId="589D379E" w:rsidR="002B3212" w:rsidRPr="00901DC1" w:rsidRDefault="002B3212" w:rsidP="00421C3C">
      <w:pPr>
        <w:pStyle w:val="Numerazioneperbuste"/>
        <w:numPr>
          <w:ilvl w:val="0"/>
          <w:numId w:val="0"/>
        </w:numPr>
        <w:spacing w:before="0" w:after="0"/>
        <w:rPr>
          <w:rFonts w:ascii="Calibri" w:hAnsi="Calibri" w:cs="Calibri"/>
          <w:sz w:val="22"/>
          <w:szCs w:val="22"/>
        </w:rPr>
      </w:pPr>
      <w:r w:rsidRPr="00901DC1">
        <w:rPr>
          <w:rFonts w:ascii="Calibri" w:hAnsi="Calibri"/>
          <w:sz w:val="22"/>
        </w:rPr>
        <w:t xml:space="preserve">parties delegated to manage the </w:t>
      </w:r>
      <w:proofErr w:type="gramStart"/>
      <w:r w:rsidRPr="00901DC1">
        <w:rPr>
          <w:rFonts w:ascii="Calibri" w:hAnsi="Calibri"/>
          <w:sz w:val="22"/>
        </w:rPr>
        <w:t>aforementioned current</w:t>
      </w:r>
      <w:proofErr w:type="gramEnd"/>
      <w:r w:rsidRPr="00901DC1">
        <w:rPr>
          <w:rFonts w:ascii="Calibri" w:hAnsi="Calibri"/>
          <w:sz w:val="22"/>
        </w:rPr>
        <w:t xml:space="preserve"> account:</w:t>
      </w:r>
    </w:p>
    <w:p w14:paraId="1A1CC06A" w14:textId="1C0E3BFA" w:rsidR="002A7D6F" w:rsidRPr="00901DC1" w:rsidRDefault="002B3212" w:rsidP="00421C3C">
      <w:pPr>
        <w:pStyle w:val="Numerazioneperbuste"/>
        <w:numPr>
          <w:ilvl w:val="0"/>
          <w:numId w:val="14"/>
        </w:numPr>
        <w:spacing w:before="0" w:after="0"/>
        <w:ind w:left="0" w:firstLine="0"/>
        <w:rPr>
          <w:rFonts w:ascii="Calibri" w:hAnsi="Calibri" w:cs="Calibri"/>
          <w:sz w:val="22"/>
          <w:szCs w:val="22"/>
        </w:rPr>
      </w:pPr>
      <w:r w:rsidRPr="00901DC1">
        <w:rPr>
          <w:rFonts w:ascii="Calibri" w:hAnsi="Calibri"/>
          <w:sz w:val="22"/>
        </w:rPr>
        <w:t xml:space="preserve">Mr/Ms _______________________ born in _______________ on ___/___/______ </w:t>
      </w:r>
    </w:p>
    <w:p w14:paraId="31B70029" w14:textId="77777777" w:rsidR="002A7D6F" w:rsidRPr="00901DC1" w:rsidRDefault="002B3212" w:rsidP="00421C3C">
      <w:pPr>
        <w:pStyle w:val="Numerazioneperbuste"/>
        <w:numPr>
          <w:ilvl w:val="0"/>
          <w:numId w:val="0"/>
        </w:numPr>
        <w:spacing w:before="0" w:after="0"/>
        <w:rPr>
          <w:rFonts w:ascii="Calibri" w:hAnsi="Calibri" w:cs="Calibri"/>
          <w:sz w:val="22"/>
          <w:szCs w:val="22"/>
        </w:rPr>
      </w:pPr>
      <w:r w:rsidRPr="00901DC1">
        <w:rPr>
          <w:rFonts w:ascii="Calibri" w:hAnsi="Calibri"/>
          <w:sz w:val="22"/>
        </w:rPr>
        <w:t xml:space="preserve">Tax Code __________________________ residing at _________________________ </w:t>
      </w:r>
    </w:p>
    <w:p w14:paraId="62BDA2E2" w14:textId="77777777" w:rsidR="00BB1C19" w:rsidRPr="00901DC1" w:rsidRDefault="002B3212" w:rsidP="00421C3C">
      <w:pPr>
        <w:pStyle w:val="Numerazioneperbuste"/>
        <w:numPr>
          <w:ilvl w:val="0"/>
          <w:numId w:val="0"/>
        </w:numPr>
        <w:spacing w:before="0" w:after="0"/>
        <w:rPr>
          <w:rFonts w:ascii="Calibri" w:hAnsi="Calibri" w:cs="Calibri"/>
          <w:sz w:val="22"/>
          <w:szCs w:val="22"/>
        </w:rPr>
      </w:pPr>
      <w:r w:rsidRPr="00901DC1">
        <w:rPr>
          <w:rFonts w:ascii="Calibri" w:hAnsi="Calibri"/>
          <w:sz w:val="22"/>
        </w:rPr>
        <w:t>Street ____________________________________</w:t>
      </w:r>
    </w:p>
    <w:p w14:paraId="5CACCC42" w14:textId="7912D68C" w:rsidR="002B3212" w:rsidRPr="00901DC1" w:rsidRDefault="002B3212" w:rsidP="00421C3C">
      <w:pPr>
        <w:pStyle w:val="Numerazioneperbuste"/>
        <w:numPr>
          <w:ilvl w:val="0"/>
          <w:numId w:val="0"/>
        </w:numPr>
        <w:spacing w:before="0" w:after="0"/>
        <w:rPr>
          <w:rFonts w:ascii="Calibri" w:hAnsi="Calibri" w:cs="Calibri"/>
          <w:sz w:val="22"/>
          <w:szCs w:val="22"/>
        </w:rPr>
      </w:pPr>
      <w:r w:rsidRPr="00901DC1">
        <w:rPr>
          <w:rFonts w:ascii="Calibri" w:hAnsi="Calibri"/>
          <w:sz w:val="22"/>
        </w:rPr>
        <w:t xml:space="preserve">in the capacity of </w:t>
      </w:r>
      <w:proofErr w:type="gramStart"/>
      <w:r w:rsidRPr="00901DC1">
        <w:rPr>
          <w:rFonts w:ascii="Calibri" w:hAnsi="Calibri"/>
          <w:sz w:val="22"/>
        </w:rPr>
        <w:t>_____________________________;</w:t>
      </w:r>
      <w:proofErr w:type="gramEnd"/>
    </w:p>
    <w:p w14:paraId="48911AA2" w14:textId="290F130D" w:rsidR="00BB1C19" w:rsidRPr="00901DC1" w:rsidRDefault="00BB1C19" w:rsidP="00421C3C">
      <w:pPr>
        <w:pStyle w:val="Numerazioneperbuste"/>
        <w:numPr>
          <w:ilvl w:val="0"/>
          <w:numId w:val="13"/>
        </w:numPr>
        <w:spacing w:before="0" w:after="0"/>
        <w:ind w:left="0" w:firstLine="0"/>
        <w:rPr>
          <w:rFonts w:ascii="Calibri" w:hAnsi="Calibri" w:cs="Calibri"/>
          <w:sz w:val="22"/>
          <w:szCs w:val="22"/>
        </w:rPr>
      </w:pPr>
      <w:r w:rsidRPr="00901DC1">
        <w:rPr>
          <w:rFonts w:ascii="Calibri" w:hAnsi="Calibri"/>
          <w:sz w:val="22"/>
        </w:rPr>
        <w:t xml:space="preserve">Mr/Ms _______________________ born in _______________ on ___/___/______ </w:t>
      </w:r>
    </w:p>
    <w:p w14:paraId="01B7A042" w14:textId="77777777" w:rsidR="00BB1C19" w:rsidRPr="00901DC1" w:rsidRDefault="00BB1C19" w:rsidP="00421C3C">
      <w:pPr>
        <w:pStyle w:val="Numerazioneperbuste"/>
        <w:numPr>
          <w:ilvl w:val="0"/>
          <w:numId w:val="0"/>
        </w:numPr>
        <w:spacing w:before="0" w:after="0"/>
        <w:rPr>
          <w:rFonts w:ascii="Calibri" w:hAnsi="Calibri" w:cs="Calibri"/>
          <w:sz w:val="22"/>
          <w:szCs w:val="22"/>
        </w:rPr>
      </w:pPr>
      <w:r w:rsidRPr="00901DC1">
        <w:rPr>
          <w:rFonts w:ascii="Calibri" w:hAnsi="Calibri"/>
          <w:sz w:val="22"/>
        </w:rPr>
        <w:t xml:space="preserve">Tax Code __________________________ residing at _________________________ </w:t>
      </w:r>
    </w:p>
    <w:p w14:paraId="7C8BAA90" w14:textId="77777777" w:rsidR="00BB1C19" w:rsidRPr="00901DC1" w:rsidRDefault="00BB1C19" w:rsidP="00421C3C">
      <w:pPr>
        <w:pStyle w:val="Numerazioneperbuste"/>
        <w:numPr>
          <w:ilvl w:val="0"/>
          <w:numId w:val="0"/>
        </w:numPr>
        <w:spacing w:before="0" w:after="0"/>
        <w:rPr>
          <w:rFonts w:ascii="Calibri" w:hAnsi="Calibri" w:cs="Calibri"/>
          <w:sz w:val="22"/>
          <w:szCs w:val="22"/>
        </w:rPr>
      </w:pPr>
      <w:r w:rsidRPr="00901DC1">
        <w:rPr>
          <w:rFonts w:ascii="Calibri" w:hAnsi="Calibri"/>
          <w:sz w:val="22"/>
        </w:rPr>
        <w:t>Street ____________________________________</w:t>
      </w:r>
    </w:p>
    <w:p w14:paraId="151B4510" w14:textId="77777777" w:rsidR="00BB1C19" w:rsidRPr="00901DC1" w:rsidRDefault="00BB1C19" w:rsidP="00421C3C">
      <w:pPr>
        <w:pStyle w:val="Numerazioneperbuste"/>
        <w:numPr>
          <w:ilvl w:val="0"/>
          <w:numId w:val="0"/>
        </w:numPr>
        <w:spacing w:before="0" w:after="0"/>
        <w:rPr>
          <w:rFonts w:ascii="Calibri" w:hAnsi="Calibri" w:cs="Calibri"/>
          <w:sz w:val="22"/>
          <w:szCs w:val="22"/>
        </w:rPr>
      </w:pPr>
      <w:r w:rsidRPr="00901DC1">
        <w:rPr>
          <w:rFonts w:ascii="Calibri" w:hAnsi="Calibri"/>
          <w:sz w:val="22"/>
        </w:rPr>
        <w:t xml:space="preserve">in the capacity of </w:t>
      </w:r>
      <w:proofErr w:type="gramStart"/>
      <w:r w:rsidRPr="00901DC1">
        <w:rPr>
          <w:rFonts w:ascii="Calibri" w:hAnsi="Calibri"/>
          <w:sz w:val="22"/>
        </w:rPr>
        <w:t>_____________________________;</w:t>
      </w:r>
      <w:proofErr w:type="gramEnd"/>
    </w:p>
    <w:p w14:paraId="5D858FEE" w14:textId="77777777" w:rsidR="002B3212" w:rsidRPr="00901DC1" w:rsidRDefault="002B3212" w:rsidP="005D7B89">
      <w:pPr>
        <w:pStyle w:val="Numerazioneperbuste"/>
        <w:numPr>
          <w:ilvl w:val="0"/>
          <w:numId w:val="0"/>
        </w:numPr>
        <w:spacing w:before="0" w:after="0"/>
        <w:ind w:left="720"/>
        <w:jc w:val="center"/>
        <w:rPr>
          <w:rFonts w:ascii="Calibri" w:hAnsi="Calibri" w:cs="Calibri"/>
          <w:sz w:val="22"/>
          <w:szCs w:val="22"/>
        </w:rPr>
      </w:pPr>
      <w:r w:rsidRPr="00901DC1">
        <w:rPr>
          <w:rFonts w:ascii="Calibri" w:hAnsi="Calibri"/>
          <w:sz w:val="22"/>
        </w:rPr>
        <w:t>or</w:t>
      </w:r>
    </w:p>
    <w:p w14:paraId="66642A8A" w14:textId="67EF95B8" w:rsidR="007673A8" w:rsidRPr="00901DC1" w:rsidRDefault="002B3212" w:rsidP="002B3212">
      <w:pPr>
        <w:pStyle w:val="Numerazioneperbuste"/>
        <w:numPr>
          <w:ilvl w:val="0"/>
          <w:numId w:val="0"/>
        </w:numPr>
        <w:spacing w:before="0" w:after="0"/>
        <w:rPr>
          <w:rFonts w:ascii="Calibri" w:hAnsi="Calibri" w:cs="Calibri"/>
          <w:sz w:val="22"/>
          <w:szCs w:val="22"/>
        </w:rPr>
      </w:pPr>
      <w:r w:rsidRPr="00901DC1">
        <w:rPr>
          <w:rFonts w:ascii="Calibri" w:hAnsi="Calibri"/>
          <w:sz w:val="22"/>
        </w:rPr>
        <w:t>that the "dedicated current account” pursuant to Article 3, paragraph 7, of Law no. 136/2010 as amended and supplemented, shall be activated and communicated to the Bari Section no later than 7 days from its opening, together with the personal details and tax codes of the persons delegated to manage the account.</w:t>
      </w:r>
    </w:p>
    <w:p w14:paraId="2BC0DE0E" w14:textId="77777777" w:rsidR="007673A8" w:rsidRPr="00901DC1" w:rsidRDefault="007673A8" w:rsidP="007673A8">
      <w:pPr>
        <w:pStyle w:val="Numerazioneperbuste"/>
        <w:numPr>
          <w:ilvl w:val="0"/>
          <w:numId w:val="0"/>
        </w:numPr>
        <w:spacing w:before="0" w:after="0"/>
        <w:rPr>
          <w:rFonts w:ascii="Calibri" w:hAnsi="Calibri" w:cs="Calibri"/>
          <w:sz w:val="22"/>
          <w:szCs w:val="22"/>
        </w:rPr>
      </w:pPr>
    </w:p>
    <w:p w14:paraId="21138479" w14:textId="77777777" w:rsidR="007673A8" w:rsidRPr="00901DC1" w:rsidRDefault="007673A8" w:rsidP="007673A8">
      <w:pPr>
        <w:pStyle w:val="Numerazioneperbuste"/>
        <w:numPr>
          <w:ilvl w:val="0"/>
          <w:numId w:val="0"/>
        </w:numPr>
        <w:spacing w:before="0" w:after="0"/>
        <w:rPr>
          <w:rFonts w:ascii="Calibri" w:hAnsi="Calibri" w:cs="Calibri"/>
          <w:sz w:val="22"/>
          <w:szCs w:val="22"/>
        </w:rPr>
      </w:pPr>
      <w:r w:rsidRPr="00901DC1">
        <w:rPr>
          <w:rFonts w:ascii="Calibri" w:hAnsi="Calibri"/>
          <w:sz w:val="22"/>
        </w:rPr>
        <w:t xml:space="preserve">__________________, on ________ </w:t>
      </w:r>
    </w:p>
    <w:p w14:paraId="04CDD114" w14:textId="77777777" w:rsidR="007673A8" w:rsidRPr="00901DC1" w:rsidRDefault="007673A8" w:rsidP="007673A8">
      <w:pPr>
        <w:rPr>
          <w:rFonts w:ascii="Calibri" w:hAnsi="Calibri" w:cs="Calibri"/>
          <w:b/>
          <w:bCs/>
          <w:i/>
          <w:sz w:val="22"/>
          <w:szCs w:val="22"/>
        </w:rPr>
      </w:pPr>
      <w:r w:rsidRPr="00901DC1">
        <w:rPr>
          <w:rFonts w:ascii="Calibri" w:hAnsi="Calibri"/>
          <w:b/>
          <w:i/>
          <w:sz w:val="22"/>
        </w:rPr>
        <w:t>The document must be digitally signed.</w:t>
      </w:r>
    </w:p>
    <w:p w14:paraId="6F89CB86" w14:textId="77777777" w:rsidR="00894E5C" w:rsidRPr="00901DC1" w:rsidRDefault="00894E5C">
      <w:pPr>
        <w:rPr>
          <w:rFonts w:ascii="Calibri" w:hAnsi="Calibri" w:cs="Calibri"/>
          <w:sz w:val="22"/>
          <w:szCs w:val="22"/>
        </w:rPr>
      </w:pPr>
    </w:p>
    <w:sectPr w:rsidR="00894E5C" w:rsidRPr="00901DC1" w:rsidSect="00157352">
      <w:headerReference w:type="default" r:id="rId9"/>
      <w:footerReference w:type="default" r:id="rId10"/>
      <w:headerReference w:type="first" r:id="rId11"/>
      <w:footerReference w:type="first" r:id="rId12"/>
      <w:pgSz w:w="11906" w:h="16838"/>
      <w:pgMar w:top="567" w:right="1134" w:bottom="1134" w:left="1134" w:header="709" w:footer="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FC3C6" w14:textId="77777777" w:rsidR="001D5D12" w:rsidRDefault="001D5D12" w:rsidP="007673A8">
      <w:pPr>
        <w:spacing w:before="0" w:after="0" w:line="240" w:lineRule="auto"/>
      </w:pPr>
      <w:r>
        <w:separator/>
      </w:r>
    </w:p>
  </w:endnote>
  <w:endnote w:type="continuationSeparator" w:id="0">
    <w:p w14:paraId="2AC90CEC" w14:textId="77777777" w:rsidR="001D5D12" w:rsidRDefault="001D5D12" w:rsidP="007673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1431"/>
      <w:docPartObj>
        <w:docPartGallery w:val="Page Numbers (Bottom of Page)"/>
        <w:docPartUnique/>
      </w:docPartObj>
    </w:sdtPr>
    <w:sdtEndPr>
      <w:rPr>
        <w:rFonts w:ascii="Calibri" w:hAnsi="Calibri" w:cs="Calibri"/>
        <w:sz w:val="20"/>
        <w:szCs w:val="20"/>
      </w:rPr>
    </w:sdtEndPr>
    <w:sdtContent>
      <w:p w14:paraId="49D73B1B" w14:textId="77777777" w:rsidR="00840275" w:rsidRPr="001750E7" w:rsidRDefault="00840275">
        <w:pPr>
          <w:pStyle w:val="Pidipagina"/>
          <w:jc w:val="center"/>
          <w:rPr>
            <w:rFonts w:ascii="Calibri" w:hAnsi="Calibri" w:cs="Calibri"/>
            <w:sz w:val="20"/>
            <w:szCs w:val="20"/>
          </w:rPr>
        </w:pPr>
        <w:r w:rsidRPr="001750E7">
          <w:rPr>
            <w:rFonts w:ascii="Calibri" w:hAnsi="Calibri" w:cs="Calibri"/>
            <w:sz w:val="20"/>
          </w:rPr>
          <w:fldChar w:fldCharType="begin"/>
        </w:r>
        <w:r w:rsidRPr="001750E7">
          <w:rPr>
            <w:rFonts w:ascii="Calibri" w:hAnsi="Calibri" w:cs="Calibri"/>
            <w:sz w:val="20"/>
          </w:rPr>
          <w:instrText>PAGE   \* MERGEFORMAT</w:instrText>
        </w:r>
        <w:r w:rsidRPr="001750E7">
          <w:rPr>
            <w:rFonts w:ascii="Calibri" w:hAnsi="Calibri" w:cs="Calibri"/>
            <w:sz w:val="20"/>
          </w:rPr>
          <w:fldChar w:fldCharType="separate"/>
        </w:r>
        <w:r w:rsidRPr="001750E7">
          <w:rPr>
            <w:rFonts w:ascii="Calibri" w:hAnsi="Calibri" w:cs="Calibri"/>
            <w:sz w:val="20"/>
          </w:rPr>
          <w:t>2</w:t>
        </w:r>
        <w:r w:rsidRPr="001750E7">
          <w:rPr>
            <w:rFonts w:ascii="Calibri" w:hAnsi="Calibri" w:cs="Calibri"/>
            <w:sz w:val="20"/>
          </w:rPr>
          <w:fldChar w:fldCharType="end"/>
        </w:r>
      </w:p>
    </w:sdtContent>
  </w:sdt>
  <w:p w14:paraId="61035CF7" w14:textId="77777777" w:rsidR="00840275" w:rsidRPr="00E647BB" w:rsidRDefault="00840275" w:rsidP="006454B6">
    <w:pPr>
      <w:pStyle w:val="Pidipagina"/>
      <w:spacing w:before="0" w:after="0" w:line="240" w:lineRule="auto"/>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D00919E" w14:paraId="4BECEA3F" w14:textId="77777777" w:rsidTr="2D00919E">
      <w:trPr>
        <w:trHeight w:val="300"/>
      </w:trPr>
      <w:tc>
        <w:tcPr>
          <w:tcW w:w="3210" w:type="dxa"/>
        </w:tcPr>
        <w:p w14:paraId="5BFF2CD4" w14:textId="77777777" w:rsidR="00840275" w:rsidRDefault="00840275" w:rsidP="2D00919E">
          <w:pPr>
            <w:ind w:left="-115"/>
            <w:jc w:val="left"/>
          </w:pPr>
        </w:p>
      </w:tc>
      <w:tc>
        <w:tcPr>
          <w:tcW w:w="3210" w:type="dxa"/>
        </w:tcPr>
        <w:p w14:paraId="67679EAD" w14:textId="77777777" w:rsidR="00840275" w:rsidRDefault="00840275" w:rsidP="2D00919E">
          <w:pPr>
            <w:jc w:val="center"/>
          </w:pPr>
        </w:p>
      </w:tc>
      <w:tc>
        <w:tcPr>
          <w:tcW w:w="3210" w:type="dxa"/>
        </w:tcPr>
        <w:p w14:paraId="0D3F2EA3" w14:textId="77777777" w:rsidR="00840275" w:rsidRDefault="00840275" w:rsidP="2D00919E">
          <w:pPr>
            <w:ind w:right="-115"/>
            <w:jc w:val="right"/>
          </w:pPr>
        </w:p>
      </w:tc>
    </w:tr>
  </w:tbl>
  <w:p w14:paraId="5AE35438" w14:textId="77777777" w:rsidR="00840275" w:rsidRDefault="00840275" w:rsidP="2D0091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7D713" w14:textId="77777777" w:rsidR="001D5D12" w:rsidRDefault="001D5D12" w:rsidP="007673A8">
      <w:pPr>
        <w:spacing w:before="0" w:after="0" w:line="240" w:lineRule="auto"/>
      </w:pPr>
      <w:r>
        <w:separator/>
      </w:r>
    </w:p>
  </w:footnote>
  <w:footnote w:type="continuationSeparator" w:id="0">
    <w:p w14:paraId="53EFB747" w14:textId="77777777" w:rsidR="001D5D12" w:rsidRDefault="001D5D12" w:rsidP="007673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ABCE" w14:textId="77777777" w:rsidR="00840275" w:rsidRDefault="00840275" w:rsidP="00E647BB">
    <w:pPr>
      <w:pStyle w:val="Intestazione"/>
      <w:tabs>
        <w:tab w:val="clear" w:pos="4819"/>
        <w:tab w:val="clear" w:pos="9638"/>
      </w:tabs>
      <w:jc w:val="left"/>
    </w:pPr>
  </w:p>
  <w:p w14:paraId="6DFDD8DF" w14:textId="77777777" w:rsidR="00840275" w:rsidRPr="00BC388F" w:rsidRDefault="00840275" w:rsidP="00E647BB">
    <w:pPr>
      <w:pStyle w:val="Intestazione"/>
      <w:tabs>
        <w:tab w:val="clear" w:pos="4819"/>
        <w:tab w:val="clear" w:pos="9638"/>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D00919E" w14:paraId="32C63D4D" w14:textId="77777777" w:rsidTr="2D00919E">
      <w:trPr>
        <w:trHeight w:val="300"/>
      </w:trPr>
      <w:tc>
        <w:tcPr>
          <w:tcW w:w="3210" w:type="dxa"/>
        </w:tcPr>
        <w:p w14:paraId="2D527B13" w14:textId="77777777" w:rsidR="00840275" w:rsidRDefault="00840275" w:rsidP="2D00919E">
          <w:pPr>
            <w:ind w:left="-115"/>
            <w:jc w:val="left"/>
          </w:pPr>
        </w:p>
      </w:tc>
      <w:tc>
        <w:tcPr>
          <w:tcW w:w="3210" w:type="dxa"/>
        </w:tcPr>
        <w:p w14:paraId="50485959" w14:textId="77777777" w:rsidR="00840275" w:rsidRDefault="00840275" w:rsidP="2D00919E">
          <w:pPr>
            <w:jc w:val="center"/>
          </w:pPr>
        </w:p>
      </w:tc>
      <w:tc>
        <w:tcPr>
          <w:tcW w:w="3210" w:type="dxa"/>
        </w:tcPr>
        <w:p w14:paraId="0298962F" w14:textId="77777777" w:rsidR="00840275" w:rsidRDefault="00840275" w:rsidP="2D00919E">
          <w:pPr>
            <w:ind w:right="-115"/>
            <w:jc w:val="right"/>
          </w:pPr>
        </w:p>
      </w:tc>
    </w:tr>
  </w:tbl>
  <w:p w14:paraId="7A2A7D9A" w14:textId="77777777" w:rsidR="00840275" w:rsidRDefault="008402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6060"/>
    <w:multiLevelType w:val="hybridMultilevel"/>
    <w:tmpl w:val="27BCCE5E"/>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4FB20F3"/>
    <w:multiLevelType w:val="hybridMultilevel"/>
    <w:tmpl w:val="CAEC5334"/>
    <w:lvl w:ilvl="0" w:tplc="FFFFFFFF">
      <w:numFmt w:val="bullet"/>
      <w:lvlText w:val=""/>
      <w:lvlJc w:val="left"/>
      <w:pPr>
        <w:ind w:left="1080" w:hanging="360"/>
      </w:pPr>
      <w:rPr>
        <w:rFonts w:ascii="Wingdings" w:eastAsia="Times New Roman" w:hAnsi="Wingdings"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7A83B58"/>
    <w:multiLevelType w:val="hybridMultilevel"/>
    <w:tmpl w:val="D34C8BD4"/>
    <w:lvl w:ilvl="0" w:tplc="FFFFFFFF">
      <w:numFmt w:val="bullet"/>
      <w:lvlText w:val=""/>
      <w:lvlJc w:val="left"/>
      <w:pPr>
        <w:ind w:left="64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4" w15:restartNumberingAfterBreak="0">
    <w:nsid w:val="21D06294"/>
    <w:multiLevelType w:val="hybridMultilevel"/>
    <w:tmpl w:val="3C14566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281D0D38"/>
    <w:multiLevelType w:val="hybridMultilevel"/>
    <w:tmpl w:val="918ADC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35996248"/>
    <w:multiLevelType w:val="hybridMultilevel"/>
    <w:tmpl w:val="E3EA11A0"/>
    <w:name w:val="WW8Num9"/>
    <w:lvl w:ilvl="0" w:tplc="8514D8F6">
      <w:start w:val="1"/>
      <w:numFmt w:val="decimal"/>
      <w:lvlText w:val="%1)"/>
      <w:lvlJc w:val="left"/>
      <w:pPr>
        <w:tabs>
          <w:tab w:val="num" w:pos="360"/>
        </w:tabs>
        <w:ind w:left="360" w:hanging="360"/>
      </w:pPr>
      <w:rPr>
        <w:rFonts w:cs="Times New Roman" w:hint="default"/>
        <w:b w:val="0"/>
        <w:i w:val="0"/>
        <w:color w:val="auto"/>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8" w15:restartNumberingAfterBreak="0">
    <w:nsid w:val="380004D9"/>
    <w:multiLevelType w:val="multilevel"/>
    <w:tmpl w:val="9AE0F3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0" w15:restartNumberingAfterBreak="0">
    <w:nsid w:val="46C41468"/>
    <w:multiLevelType w:val="hybridMultilevel"/>
    <w:tmpl w:val="4FC82384"/>
    <w:lvl w:ilvl="0" w:tplc="FFFFFFFF">
      <w:numFmt w:val="bullet"/>
      <w:lvlText w:val=""/>
      <w:lvlJc w:val="left"/>
      <w:pPr>
        <w:ind w:left="1080" w:hanging="360"/>
      </w:pPr>
      <w:rPr>
        <w:rFonts w:ascii="Wingdings" w:eastAsia="Times New Roman" w:hAnsi="Wingdings" w:hint="default"/>
        <w:b/>
        <w:color w:val="auto"/>
      </w:rPr>
    </w:lvl>
    <w:lvl w:ilvl="1" w:tplc="04100019">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1"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2" w15:restartNumberingAfterBreak="0">
    <w:nsid w:val="5D52612D"/>
    <w:multiLevelType w:val="hybridMultilevel"/>
    <w:tmpl w:val="203ABD76"/>
    <w:lvl w:ilvl="0" w:tplc="35CC5A00">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DE159E3"/>
    <w:multiLevelType w:val="hybridMultilevel"/>
    <w:tmpl w:val="8D22BF60"/>
    <w:lvl w:ilvl="0" w:tplc="93989DD6">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192A9E"/>
    <w:multiLevelType w:val="hybridMultilevel"/>
    <w:tmpl w:val="570CDEDC"/>
    <w:lvl w:ilvl="0" w:tplc="21D66F76">
      <w:numFmt w:val="bullet"/>
      <w:lvlText w:val=""/>
      <w:lvlJc w:val="left"/>
      <w:pPr>
        <w:ind w:left="1083" w:hanging="296"/>
      </w:pPr>
      <w:rPr>
        <w:rFonts w:ascii="Symbol" w:eastAsia="Symbol" w:hAnsi="Symbol" w:cs="Symbol" w:hint="default"/>
        <w:b w:val="0"/>
        <w:bCs w:val="0"/>
        <w:i w:val="0"/>
        <w:iCs w:val="0"/>
        <w:spacing w:val="0"/>
        <w:w w:val="99"/>
        <w:sz w:val="20"/>
        <w:szCs w:val="20"/>
        <w:lang w:val="it-IT" w:eastAsia="en-US" w:bidi="ar-SA"/>
      </w:rPr>
    </w:lvl>
    <w:lvl w:ilvl="1" w:tplc="A0C8BE08">
      <w:numFmt w:val="bullet"/>
      <w:lvlText w:val="•"/>
      <w:lvlJc w:val="left"/>
      <w:pPr>
        <w:ind w:left="2042" w:hanging="296"/>
      </w:pPr>
      <w:rPr>
        <w:rFonts w:hint="default"/>
        <w:lang w:val="it-IT" w:eastAsia="en-US" w:bidi="ar-SA"/>
      </w:rPr>
    </w:lvl>
    <w:lvl w:ilvl="2" w:tplc="D15083E6">
      <w:numFmt w:val="bullet"/>
      <w:lvlText w:val="•"/>
      <w:lvlJc w:val="left"/>
      <w:pPr>
        <w:ind w:left="3004" w:hanging="296"/>
      </w:pPr>
      <w:rPr>
        <w:rFonts w:hint="default"/>
        <w:lang w:val="it-IT" w:eastAsia="en-US" w:bidi="ar-SA"/>
      </w:rPr>
    </w:lvl>
    <w:lvl w:ilvl="3" w:tplc="94D6459A">
      <w:numFmt w:val="bullet"/>
      <w:lvlText w:val="•"/>
      <w:lvlJc w:val="left"/>
      <w:pPr>
        <w:ind w:left="3966" w:hanging="296"/>
      </w:pPr>
      <w:rPr>
        <w:rFonts w:hint="default"/>
        <w:lang w:val="it-IT" w:eastAsia="en-US" w:bidi="ar-SA"/>
      </w:rPr>
    </w:lvl>
    <w:lvl w:ilvl="4" w:tplc="AB7C4B92">
      <w:numFmt w:val="bullet"/>
      <w:lvlText w:val="•"/>
      <w:lvlJc w:val="left"/>
      <w:pPr>
        <w:ind w:left="4928" w:hanging="296"/>
      </w:pPr>
      <w:rPr>
        <w:rFonts w:hint="default"/>
        <w:lang w:val="it-IT" w:eastAsia="en-US" w:bidi="ar-SA"/>
      </w:rPr>
    </w:lvl>
    <w:lvl w:ilvl="5" w:tplc="9EE6787E">
      <w:numFmt w:val="bullet"/>
      <w:lvlText w:val="•"/>
      <w:lvlJc w:val="left"/>
      <w:pPr>
        <w:ind w:left="5890" w:hanging="296"/>
      </w:pPr>
      <w:rPr>
        <w:rFonts w:hint="default"/>
        <w:lang w:val="it-IT" w:eastAsia="en-US" w:bidi="ar-SA"/>
      </w:rPr>
    </w:lvl>
    <w:lvl w:ilvl="6" w:tplc="11B2223C">
      <w:numFmt w:val="bullet"/>
      <w:lvlText w:val="•"/>
      <w:lvlJc w:val="left"/>
      <w:pPr>
        <w:ind w:left="6852" w:hanging="296"/>
      </w:pPr>
      <w:rPr>
        <w:rFonts w:hint="default"/>
        <w:lang w:val="it-IT" w:eastAsia="en-US" w:bidi="ar-SA"/>
      </w:rPr>
    </w:lvl>
    <w:lvl w:ilvl="7" w:tplc="D1CAA85C">
      <w:numFmt w:val="bullet"/>
      <w:lvlText w:val="•"/>
      <w:lvlJc w:val="left"/>
      <w:pPr>
        <w:ind w:left="7814" w:hanging="296"/>
      </w:pPr>
      <w:rPr>
        <w:rFonts w:hint="default"/>
        <w:lang w:val="it-IT" w:eastAsia="en-US" w:bidi="ar-SA"/>
      </w:rPr>
    </w:lvl>
    <w:lvl w:ilvl="8" w:tplc="4CB08410">
      <w:numFmt w:val="bullet"/>
      <w:lvlText w:val="•"/>
      <w:lvlJc w:val="left"/>
      <w:pPr>
        <w:ind w:left="8776" w:hanging="296"/>
      </w:pPr>
      <w:rPr>
        <w:rFonts w:hint="default"/>
        <w:lang w:val="it-IT" w:eastAsia="en-US" w:bidi="ar-SA"/>
      </w:rPr>
    </w:lvl>
  </w:abstractNum>
  <w:abstractNum w:abstractNumId="15" w15:restartNumberingAfterBreak="0">
    <w:nsid w:val="69761A3C"/>
    <w:multiLevelType w:val="hybridMultilevel"/>
    <w:tmpl w:val="7028193A"/>
    <w:lvl w:ilvl="0" w:tplc="FFFFFFFF">
      <w:numFmt w:val="bullet"/>
      <w:lvlText w:val=""/>
      <w:lvlJc w:val="left"/>
      <w:pPr>
        <w:ind w:left="786" w:hanging="360"/>
      </w:pPr>
      <w:rPr>
        <w:rFonts w:ascii="Wingdings" w:eastAsia="Times New Roman" w:hAnsi="Wingdings" w:hint="default"/>
        <w:b/>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6"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1318917446">
    <w:abstractNumId w:val="16"/>
  </w:num>
  <w:num w:numId="2" w16cid:durableId="953558725">
    <w:abstractNumId w:val="3"/>
  </w:num>
  <w:num w:numId="3" w16cid:durableId="121652201">
    <w:abstractNumId w:val="7"/>
  </w:num>
  <w:num w:numId="4" w16cid:durableId="1766345582">
    <w:abstractNumId w:val="1"/>
  </w:num>
  <w:num w:numId="5" w16cid:durableId="211354824">
    <w:abstractNumId w:val="6"/>
  </w:num>
  <w:num w:numId="6" w16cid:durableId="681394122">
    <w:abstractNumId w:val="10"/>
  </w:num>
  <w:num w:numId="7" w16cid:durableId="2001232971">
    <w:abstractNumId w:val="0"/>
  </w:num>
  <w:num w:numId="8" w16cid:durableId="1813791607">
    <w:abstractNumId w:val="11"/>
  </w:num>
  <w:num w:numId="9" w16cid:durableId="1924952651">
    <w:abstractNumId w:val="9"/>
  </w:num>
  <w:num w:numId="10" w16cid:durableId="1607467155">
    <w:abstractNumId w:val="8"/>
  </w:num>
  <w:num w:numId="11" w16cid:durableId="1888645651">
    <w:abstractNumId w:val="14"/>
  </w:num>
  <w:num w:numId="12" w16cid:durableId="1865821610">
    <w:abstractNumId w:val="4"/>
  </w:num>
  <w:num w:numId="13" w16cid:durableId="683628414">
    <w:abstractNumId w:val="13"/>
  </w:num>
  <w:num w:numId="14" w16cid:durableId="861287124">
    <w:abstractNumId w:val="12"/>
  </w:num>
  <w:num w:numId="15" w16cid:durableId="1969553543">
    <w:abstractNumId w:val="15"/>
  </w:num>
  <w:num w:numId="16" w16cid:durableId="436173426">
    <w:abstractNumId w:val="5"/>
  </w:num>
  <w:num w:numId="17" w16cid:durableId="1318530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3A8"/>
    <w:rsid w:val="000473FB"/>
    <w:rsid w:val="00120E02"/>
    <w:rsid w:val="00157352"/>
    <w:rsid w:val="001750E7"/>
    <w:rsid w:val="0019062B"/>
    <w:rsid w:val="001D5D12"/>
    <w:rsid w:val="001F27E2"/>
    <w:rsid w:val="001F57F9"/>
    <w:rsid w:val="00200369"/>
    <w:rsid w:val="0023763F"/>
    <w:rsid w:val="002565CA"/>
    <w:rsid w:val="00266CB6"/>
    <w:rsid w:val="00291596"/>
    <w:rsid w:val="002A7D6F"/>
    <w:rsid w:val="002B3212"/>
    <w:rsid w:val="002F0B10"/>
    <w:rsid w:val="00302927"/>
    <w:rsid w:val="00365E1C"/>
    <w:rsid w:val="0039204A"/>
    <w:rsid w:val="003E2C08"/>
    <w:rsid w:val="003F63B8"/>
    <w:rsid w:val="004075BD"/>
    <w:rsid w:val="00421C3C"/>
    <w:rsid w:val="0043342E"/>
    <w:rsid w:val="0043408A"/>
    <w:rsid w:val="00463316"/>
    <w:rsid w:val="00484945"/>
    <w:rsid w:val="004A76F4"/>
    <w:rsid w:val="004E4715"/>
    <w:rsid w:val="005076A8"/>
    <w:rsid w:val="0056547E"/>
    <w:rsid w:val="005D5E34"/>
    <w:rsid w:val="005D7B89"/>
    <w:rsid w:val="00613F6D"/>
    <w:rsid w:val="00655B5F"/>
    <w:rsid w:val="00657EA3"/>
    <w:rsid w:val="006A382B"/>
    <w:rsid w:val="006D04B2"/>
    <w:rsid w:val="006F69DD"/>
    <w:rsid w:val="007275E3"/>
    <w:rsid w:val="007558C6"/>
    <w:rsid w:val="007673A8"/>
    <w:rsid w:val="007E097C"/>
    <w:rsid w:val="00835EC7"/>
    <w:rsid w:val="00840275"/>
    <w:rsid w:val="00863F75"/>
    <w:rsid w:val="00867600"/>
    <w:rsid w:val="00894E5C"/>
    <w:rsid w:val="008970F8"/>
    <w:rsid w:val="008B4060"/>
    <w:rsid w:val="008C08BF"/>
    <w:rsid w:val="008D3619"/>
    <w:rsid w:val="008E428F"/>
    <w:rsid w:val="008F4A31"/>
    <w:rsid w:val="008F6F2A"/>
    <w:rsid w:val="00901DC1"/>
    <w:rsid w:val="009221C4"/>
    <w:rsid w:val="00956460"/>
    <w:rsid w:val="009873C2"/>
    <w:rsid w:val="00A16003"/>
    <w:rsid w:val="00A546A0"/>
    <w:rsid w:val="00A76976"/>
    <w:rsid w:val="00A904B7"/>
    <w:rsid w:val="00AE0305"/>
    <w:rsid w:val="00B45F70"/>
    <w:rsid w:val="00BB1C19"/>
    <w:rsid w:val="00BF53E1"/>
    <w:rsid w:val="00BF574C"/>
    <w:rsid w:val="00BF68E0"/>
    <w:rsid w:val="00C07E83"/>
    <w:rsid w:val="00CB61B0"/>
    <w:rsid w:val="00CD6B86"/>
    <w:rsid w:val="00D10B65"/>
    <w:rsid w:val="00D14751"/>
    <w:rsid w:val="00D5464D"/>
    <w:rsid w:val="00D64D46"/>
    <w:rsid w:val="00DE2F36"/>
    <w:rsid w:val="00DF2D03"/>
    <w:rsid w:val="00DF654E"/>
    <w:rsid w:val="00E77FF8"/>
    <w:rsid w:val="00EB026D"/>
    <w:rsid w:val="00EB28EF"/>
    <w:rsid w:val="00EB6300"/>
    <w:rsid w:val="00EE3187"/>
    <w:rsid w:val="00F07D52"/>
    <w:rsid w:val="00F136FC"/>
    <w:rsid w:val="00F322F2"/>
    <w:rsid w:val="00F812DB"/>
    <w:rsid w:val="00F96CD2"/>
    <w:rsid w:val="00FC33B9"/>
    <w:rsid w:val="00FD2074"/>
    <w:rsid w:val="00FD77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FA75"/>
  <w15:chartTrackingRefBased/>
  <w15:docId w15:val="{3AE644F6-20AA-4420-9331-4AFF35F6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73A8"/>
    <w:pPr>
      <w:spacing w:before="120" w:after="120" w:line="360" w:lineRule="auto"/>
      <w:jc w:val="both"/>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767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67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673A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673A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673A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673A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73A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73A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73A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73A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673A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673A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673A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673A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673A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73A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73A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73A8"/>
    <w:rPr>
      <w:rFonts w:eastAsiaTheme="majorEastAsia" w:cstheme="majorBidi"/>
      <w:color w:val="272727" w:themeColor="text1" w:themeTint="D8"/>
    </w:rPr>
  </w:style>
  <w:style w:type="paragraph" w:styleId="Titolo">
    <w:name w:val="Title"/>
    <w:basedOn w:val="Normale"/>
    <w:next w:val="Normale"/>
    <w:link w:val="TitoloCarattere"/>
    <w:uiPriority w:val="10"/>
    <w:qFormat/>
    <w:rsid w:val="00767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673A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73A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73A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73A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73A8"/>
    <w:rPr>
      <w:i/>
      <w:iCs/>
      <w:color w:val="404040" w:themeColor="text1" w:themeTint="BF"/>
    </w:rPr>
  </w:style>
  <w:style w:type="paragraph" w:styleId="Paragrafoelenco">
    <w:name w:val="List Paragraph"/>
    <w:basedOn w:val="Normale"/>
    <w:uiPriority w:val="1"/>
    <w:qFormat/>
    <w:rsid w:val="007673A8"/>
    <w:pPr>
      <w:ind w:left="720"/>
      <w:contextualSpacing/>
    </w:pPr>
  </w:style>
  <w:style w:type="character" w:styleId="Enfasiintensa">
    <w:name w:val="Intense Emphasis"/>
    <w:basedOn w:val="Carpredefinitoparagrafo"/>
    <w:uiPriority w:val="21"/>
    <w:qFormat/>
    <w:rsid w:val="007673A8"/>
    <w:rPr>
      <w:i/>
      <w:iCs/>
      <w:color w:val="0F4761" w:themeColor="accent1" w:themeShade="BF"/>
    </w:rPr>
  </w:style>
  <w:style w:type="paragraph" w:styleId="Citazioneintensa">
    <w:name w:val="Intense Quote"/>
    <w:basedOn w:val="Normale"/>
    <w:next w:val="Normale"/>
    <w:link w:val="CitazioneintensaCarattere"/>
    <w:uiPriority w:val="30"/>
    <w:qFormat/>
    <w:rsid w:val="00767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673A8"/>
    <w:rPr>
      <w:i/>
      <w:iCs/>
      <w:color w:val="0F4761" w:themeColor="accent1" w:themeShade="BF"/>
    </w:rPr>
  </w:style>
  <w:style w:type="character" w:styleId="Riferimentointenso">
    <w:name w:val="Intense Reference"/>
    <w:basedOn w:val="Carpredefinitoparagrafo"/>
    <w:uiPriority w:val="32"/>
    <w:qFormat/>
    <w:rsid w:val="007673A8"/>
    <w:rPr>
      <w:b/>
      <w:bCs/>
      <w:smallCaps/>
      <w:color w:val="0F4761" w:themeColor="accent1" w:themeShade="BF"/>
      <w:spacing w:val="5"/>
    </w:rPr>
  </w:style>
  <w:style w:type="paragraph" w:styleId="Intestazione">
    <w:name w:val="header"/>
    <w:aliases w:val="Intestazione Nova"/>
    <w:basedOn w:val="Normale"/>
    <w:link w:val="IntestazioneCarattere"/>
    <w:uiPriority w:val="99"/>
    <w:rsid w:val="007673A8"/>
    <w:pPr>
      <w:tabs>
        <w:tab w:val="center" w:pos="4819"/>
        <w:tab w:val="right" w:pos="9638"/>
      </w:tabs>
      <w:spacing w:before="0" w:after="0" w:line="240" w:lineRule="auto"/>
    </w:pPr>
    <w:rPr>
      <w:sz w:val="20"/>
      <w:szCs w:val="20"/>
    </w:rPr>
  </w:style>
  <w:style w:type="character" w:customStyle="1" w:styleId="IntestazioneCarattere">
    <w:name w:val="Intestazione Carattere"/>
    <w:aliases w:val="Intestazione Nova Carattere"/>
    <w:basedOn w:val="Carpredefinitoparagrafo"/>
    <w:link w:val="Intestazione"/>
    <w:uiPriority w:val="99"/>
    <w:rsid w:val="007673A8"/>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rsid w:val="007673A8"/>
    <w:pPr>
      <w:tabs>
        <w:tab w:val="center" w:pos="4819"/>
        <w:tab w:val="right" w:pos="9638"/>
      </w:tabs>
    </w:pPr>
  </w:style>
  <w:style w:type="character" w:customStyle="1" w:styleId="PidipaginaCarattere">
    <w:name w:val="Piè di pagina Carattere"/>
    <w:basedOn w:val="Carpredefinitoparagrafo"/>
    <w:link w:val="Pidipagina"/>
    <w:uiPriority w:val="99"/>
    <w:rsid w:val="007673A8"/>
    <w:rPr>
      <w:rFonts w:ascii="Times New Roman" w:eastAsia="Times New Roman" w:hAnsi="Times New Roman" w:cs="Times New Roman"/>
      <w:kern w:val="0"/>
      <w:sz w:val="24"/>
      <w:szCs w:val="24"/>
      <w:lang w:eastAsia="it-IT"/>
      <w14:ligatures w14:val="none"/>
    </w:rPr>
  </w:style>
  <w:style w:type="paragraph" w:customStyle="1" w:styleId="Numerazioneperbuste">
    <w:name w:val="Numerazione per buste"/>
    <w:basedOn w:val="Normale"/>
    <w:rsid w:val="007673A8"/>
    <w:pPr>
      <w:numPr>
        <w:numId w:val="1"/>
      </w:numPr>
    </w:pPr>
  </w:style>
  <w:style w:type="paragraph" w:customStyle="1" w:styleId="Default">
    <w:name w:val="Default"/>
    <w:rsid w:val="007673A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paragraph" w:styleId="Corpotesto">
    <w:name w:val="Body Text"/>
    <w:basedOn w:val="Normale"/>
    <w:link w:val="CorpotestoCarattere"/>
    <w:rsid w:val="007673A8"/>
  </w:style>
  <w:style w:type="character" w:customStyle="1" w:styleId="CorpotestoCarattere">
    <w:name w:val="Corpo testo Carattere"/>
    <w:basedOn w:val="Carpredefinitoparagrafo"/>
    <w:link w:val="Corpotesto"/>
    <w:rsid w:val="007673A8"/>
    <w:rPr>
      <w:rFonts w:ascii="Times New Roman" w:eastAsia="Times New Roman" w:hAnsi="Times New Roman" w:cs="Times New Roman"/>
      <w:kern w:val="0"/>
      <w:sz w:val="24"/>
      <w:szCs w:val="24"/>
      <w:lang w:eastAsia="it-IT"/>
      <w14:ligatures w14:val="none"/>
    </w:rPr>
  </w:style>
  <w:style w:type="character" w:styleId="Rimandocommento">
    <w:name w:val="annotation reference"/>
    <w:semiHidden/>
    <w:rsid w:val="00266CB6"/>
    <w:rPr>
      <w:rFonts w:cs="Times New Roman"/>
      <w:sz w:val="16"/>
      <w:szCs w:val="16"/>
    </w:rPr>
  </w:style>
  <w:style w:type="paragraph" w:styleId="Testocommento">
    <w:name w:val="annotation text"/>
    <w:basedOn w:val="Normale"/>
    <w:link w:val="TestocommentoCarattere"/>
    <w:semiHidden/>
    <w:rsid w:val="00266CB6"/>
    <w:rPr>
      <w:sz w:val="20"/>
      <w:szCs w:val="20"/>
    </w:rPr>
  </w:style>
  <w:style w:type="character" w:customStyle="1" w:styleId="TestocommentoCarattere">
    <w:name w:val="Testo commento Carattere"/>
    <w:basedOn w:val="Carpredefinitoparagrafo"/>
    <w:link w:val="Testocommento"/>
    <w:semiHidden/>
    <w:rsid w:val="00266CB6"/>
    <w:rPr>
      <w:rFonts w:ascii="Times New Roman" w:eastAsia="Times New Roman" w:hAnsi="Times New Roman" w:cs="Times New Roman"/>
      <w:kern w:val="0"/>
      <w:sz w:val="20"/>
      <w:szCs w:val="20"/>
      <w:lang w:eastAsia="it-IT"/>
      <w14:ligatures w14:val="none"/>
    </w:rPr>
  </w:style>
  <w:style w:type="paragraph" w:styleId="Revisione">
    <w:name w:val="Revision"/>
    <w:hidden/>
    <w:uiPriority w:val="99"/>
    <w:semiHidden/>
    <w:rsid w:val="00863F75"/>
    <w:pPr>
      <w:spacing w:after="0"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B64E4261F1EB6468B41927D91083975" ma:contentTypeVersion="15" ma:contentTypeDescription="Creare un nuovo documento." ma:contentTypeScope="" ma:versionID="3e35804c4d37b423df6da9c74ce16fef">
  <xsd:schema xmlns:xsd="http://www.w3.org/2001/XMLSchema" xmlns:xs="http://www.w3.org/2001/XMLSchema" xmlns:p="http://schemas.microsoft.com/office/2006/metadata/properties" xmlns:ns2="15414edd-df27-4a12-81ae-5cf6fa5a5e19" xmlns:ns3="d5130ee1-458b-41ab-bee6-8abb0764653b" targetNamespace="http://schemas.microsoft.com/office/2006/metadata/properties" ma:root="true" ma:fieldsID="9e5393e61b6d6b1a9b867b2f811ced7e" ns2:_="" ns3:_="">
    <xsd:import namespace="15414edd-df27-4a12-81ae-5cf6fa5a5e19"/>
    <xsd:import namespace="d5130ee1-458b-41ab-bee6-8abb076465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14edd-df27-4a12-81ae-5cf6fa5a5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5655b07b-e106-434b-8e42-295331486e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30ee1-458b-41ab-bee6-8abb0764653b"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8cd297e7-7695-4ef8-99cb-7933ceada676}" ma:internalName="TaxCatchAll" ma:showField="CatchAllData" ma:web="d5130ee1-458b-41ab-bee6-8abb07646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20E68-5F77-4A14-A4A9-0A2AC6EC8BF5}">
  <ds:schemaRefs>
    <ds:schemaRef ds:uri="http://schemas.microsoft.com/sharepoint/v3/contenttype/forms"/>
  </ds:schemaRefs>
</ds:datastoreItem>
</file>

<file path=customXml/itemProps2.xml><?xml version="1.0" encoding="utf-8"?>
<ds:datastoreItem xmlns:ds="http://schemas.openxmlformats.org/officeDocument/2006/customXml" ds:itemID="{47F54EF0-D54E-4ACC-9DA9-C52E9216F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14edd-df27-4a12-81ae-5cf6fa5a5e19"/>
    <ds:schemaRef ds:uri="d5130ee1-458b-41ab-bee6-8abb07646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2050</Words>
  <Characters>11687</Characters>
  <Application>Microsoft Office Word</Application>
  <DocSecurity>0</DocSecurity>
  <Lines>97</Lines>
  <Paragraphs>27</Paragraphs>
  <ScaleCrop>false</ScaleCrop>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Gatti</dc:creator>
  <cp:keywords/>
  <dc:description/>
  <cp:lastModifiedBy>Elisabetta Lilli</cp:lastModifiedBy>
  <cp:revision>2</cp:revision>
  <cp:lastPrinted>2025-02-04T14:18:00Z</cp:lastPrinted>
  <dcterms:created xsi:type="dcterms:W3CDTF">2025-03-04T13:23:00Z</dcterms:created>
  <dcterms:modified xsi:type="dcterms:W3CDTF">2025-03-04T13:23:00Z</dcterms:modified>
</cp:coreProperties>
</file>