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1CEE" w14:textId="1FB2C466" w:rsidR="00430D75" w:rsidRPr="004D2CA7" w:rsidRDefault="00430D75" w:rsidP="00430D75">
      <w:pPr>
        <w:jc w:val="right"/>
        <w:rPr>
          <w:rFonts w:asciiTheme="minorHAnsi" w:hAnsiTheme="minorHAnsi" w:cstheme="minorHAnsi"/>
        </w:rPr>
      </w:pPr>
      <w:r w:rsidRPr="00184E5E">
        <w:rPr>
          <w:rFonts w:asciiTheme="minorHAnsi" w:hAnsiTheme="minorHAnsi" w:cstheme="minorHAnsi"/>
          <w:noProof/>
        </w:rPr>
        <w:t>Al</w:t>
      </w:r>
      <w:r w:rsidRPr="00184E5E">
        <w:rPr>
          <w:rFonts w:asciiTheme="minorHAnsi" w:hAnsiTheme="minorHAnsi" w:cstheme="minorHAnsi"/>
        </w:rPr>
        <w:t xml:space="preserve"> </w:t>
      </w:r>
      <w:r w:rsidRPr="00184E5E">
        <w:rPr>
          <w:rFonts w:asciiTheme="minorHAnsi" w:hAnsiTheme="minorHAnsi" w:cstheme="minorHAnsi"/>
          <w:noProof/>
        </w:rPr>
        <w:t>Direttore</w:t>
      </w:r>
      <w:r w:rsidRPr="00184E5E">
        <w:rPr>
          <w:rFonts w:asciiTheme="minorHAnsi" w:hAnsiTheme="minorHAnsi" w:cstheme="minorHAnsi"/>
        </w:rPr>
        <w:t xml:space="preserve"> </w:t>
      </w:r>
      <w:r w:rsidRPr="00184E5E">
        <w:rPr>
          <w:rFonts w:asciiTheme="minorHAnsi" w:hAnsiTheme="minorHAnsi" w:cstheme="minorHAnsi"/>
          <w:noProof/>
        </w:rPr>
        <w:t>del</w:t>
      </w:r>
      <w:r>
        <w:rPr>
          <w:rFonts w:asciiTheme="minorHAnsi" w:hAnsiTheme="minorHAnsi" w:cstheme="minorHAnsi"/>
          <w:noProof/>
        </w:rPr>
        <w:t>la</w:t>
      </w:r>
      <w:r w:rsidRPr="00184E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Sezione di Pisa</w:t>
      </w:r>
    </w:p>
    <w:p w14:paraId="62E3BDEF" w14:textId="77777777" w:rsidR="00430D75" w:rsidRPr="004D2CA7" w:rsidRDefault="00430D75" w:rsidP="00430D75">
      <w:pPr>
        <w:rPr>
          <w:rFonts w:asciiTheme="minorHAnsi" w:hAnsiTheme="minorHAnsi" w:cstheme="minorHAnsi"/>
        </w:rPr>
      </w:pPr>
    </w:p>
    <w:p w14:paraId="55FA742E" w14:textId="77777777" w:rsidR="00430D75" w:rsidRPr="004D2CA7" w:rsidRDefault="00430D75" w:rsidP="00430D75">
      <w:pPr>
        <w:rPr>
          <w:rFonts w:asciiTheme="minorHAnsi" w:hAnsiTheme="minorHAnsi" w:cstheme="minorHAnsi"/>
        </w:rPr>
      </w:pPr>
    </w:p>
    <w:p w14:paraId="6201E0C3" w14:textId="68870E1D" w:rsidR="00552629" w:rsidRPr="007002B5" w:rsidRDefault="00430D75" w:rsidP="00430D75">
      <w:pPr>
        <w:rPr>
          <w:rFonts w:asciiTheme="minorHAnsi" w:hAnsiTheme="minorHAnsi" w:cstheme="minorHAnsi"/>
          <w:b/>
          <w:bCs/>
        </w:rPr>
      </w:pPr>
      <w:r w:rsidRPr="007002B5">
        <w:rPr>
          <w:rFonts w:asciiTheme="minorHAnsi" w:hAnsiTheme="minorHAnsi" w:cstheme="minorHAnsi"/>
          <w:b/>
          <w:bCs/>
        </w:rPr>
        <w:t xml:space="preserve">Oggetto: </w:t>
      </w:r>
      <w:r w:rsidR="00552629">
        <w:rPr>
          <w:rFonts w:asciiTheme="minorHAnsi" w:hAnsiTheme="minorHAnsi" w:cstheme="minorHAnsi"/>
          <w:b/>
          <w:bCs/>
        </w:rPr>
        <w:t xml:space="preserve">Dichiarazione </w:t>
      </w:r>
      <w:r w:rsidRPr="007002B5">
        <w:rPr>
          <w:rFonts w:asciiTheme="minorHAnsi" w:hAnsiTheme="minorHAnsi" w:cstheme="minorHAnsi"/>
          <w:b/>
          <w:bCs/>
        </w:rPr>
        <w:t>di deroga al principio di rotazione</w:t>
      </w:r>
      <w:r w:rsidR="00552629">
        <w:rPr>
          <w:rFonts w:asciiTheme="minorHAnsi" w:hAnsiTheme="minorHAnsi" w:cstheme="minorHAnsi"/>
          <w:b/>
          <w:bCs/>
        </w:rPr>
        <w:t xml:space="preserve"> ai sensi del c</w:t>
      </w:r>
      <w:r w:rsidR="002A5B43">
        <w:rPr>
          <w:rFonts w:asciiTheme="minorHAnsi" w:hAnsiTheme="minorHAnsi" w:cstheme="minorHAnsi"/>
          <w:b/>
          <w:bCs/>
        </w:rPr>
        <w:t>o</w:t>
      </w:r>
      <w:r w:rsidR="00552629">
        <w:rPr>
          <w:rFonts w:asciiTheme="minorHAnsi" w:hAnsiTheme="minorHAnsi" w:cstheme="minorHAnsi"/>
          <w:b/>
          <w:bCs/>
        </w:rPr>
        <w:t xml:space="preserve">. 4 art. 49 </w:t>
      </w:r>
      <w:r w:rsidR="002A5B43">
        <w:rPr>
          <w:rFonts w:asciiTheme="minorHAnsi" w:hAnsiTheme="minorHAnsi" w:cstheme="minorHAnsi"/>
          <w:b/>
          <w:bCs/>
        </w:rPr>
        <w:t>D.lgs.</w:t>
      </w:r>
      <w:r w:rsidR="00552629">
        <w:rPr>
          <w:rFonts w:asciiTheme="minorHAnsi" w:hAnsiTheme="minorHAnsi" w:cstheme="minorHAnsi"/>
          <w:b/>
          <w:bCs/>
        </w:rPr>
        <w:t xml:space="preserve"> 36/2023</w:t>
      </w:r>
    </w:p>
    <w:p w14:paraId="585A43E6" w14:textId="77777777" w:rsidR="00430D75" w:rsidRDefault="00430D75" w:rsidP="00430D75">
      <w:pPr>
        <w:rPr>
          <w:rFonts w:asciiTheme="minorHAnsi" w:hAnsiTheme="minorHAnsi" w:cstheme="minorHAnsi"/>
        </w:rPr>
      </w:pPr>
    </w:p>
    <w:p w14:paraId="19EBA5EC" w14:textId="77777777" w:rsidR="00430D75" w:rsidRPr="004D2CA7" w:rsidRDefault="00430D75" w:rsidP="00430D75">
      <w:pPr>
        <w:rPr>
          <w:rFonts w:asciiTheme="minorHAnsi" w:hAnsiTheme="minorHAnsi" w:cstheme="minorHAnsi"/>
        </w:rPr>
      </w:pPr>
    </w:p>
    <w:p w14:paraId="72B585ED" w14:textId="77777777" w:rsidR="00A538FD" w:rsidRDefault="00430D75" w:rsidP="00430D75">
      <w:pPr>
        <w:rPr>
          <w:rFonts w:asciiTheme="minorHAnsi" w:hAnsiTheme="minorHAnsi" w:cstheme="minorHAnsi"/>
          <w:b/>
          <w:bCs/>
        </w:rPr>
      </w:pPr>
      <w:r w:rsidRPr="005B57FB">
        <w:rPr>
          <w:rFonts w:asciiTheme="minorHAnsi" w:hAnsiTheme="minorHAnsi" w:cstheme="minorHAnsi"/>
        </w:rPr>
        <w:t>Il/La sottoscritt______________________________________________________,</w:t>
      </w:r>
      <w:r w:rsidRPr="005B57FB">
        <w:rPr>
          <w:rFonts w:asciiTheme="minorHAnsi" w:hAnsiTheme="minorHAnsi" w:cstheme="minorHAnsi"/>
          <w:b/>
          <w:bCs/>
        </w:rPr>
        <w:t xml:space="preserve"> </w:t>
      </w:r>
      <w:r w:rsidR="00552629">
        <w:rPr>
          <w:rFonts w:asciiTheme="minorHAnsi" w:hAnsiTheme="minorHAnsi" w:cstheme="minorHAnsi"/>
          <w:b/>
          <w:bCs/>
        </w:rPr>
        <w:t>RUP</w:t>
      </w:r>
      <w:r>
        <w:rPr>
          <w:rFonts w:asciiTheme="minorHAnsi" w:hAnsiTheme="minorHAnsi" w:cstheme="minorHAnsi"/>
          <w:b/>
          <w:bCs/>
        </w:rPr>
        <w:t xml:space="preserve"> </w:t>
      </w:r>
      <w:r w:rsidRPr="00430D75">
        <w:rPr>
          <w:rFonts w:asciiTheme="minorHAnsi" w:hAnsiTheme="minorHAnsi" w:cstheme="minorHAnsi"/>
        </w:rPr>
        <w:t>dell</w:t>
      </w:r>
      <w:r w:rsidR="00552629">
        <w:rPr>
          <w:rFonts w:asciiTheme="minorHAnsi" w:hAnsiTheme="minorHAnsi" w:cstheme="minorHAnsi"/>
        </w:rPr>
        <w:t xml:space="preserve">a </w:t>
      </w:r>
      <w:proofErr w:type="gramStart"/>
      <w:r w:rsidR="00552629">
        <w:rPr>
          <w:rFonts w:asciiTheme="minorHAnsi" w:hAnsiTheme="minorHAnsi" w:cstheme="minorHAnsi"/>
        </w:rPr>
        <w:t>procedura</w:t>
      </w:r>
      <w:r w:rsidR="008442A5">
        <w:rPr>
          <w:rFonts w:asciiTheme="minorHAnsi" w:hAnsiTheme="minorHAnsi" w:cstheme="minorHAnsi"/>
        </w:rPr>
        <w:t xml:space="preserve"> </w:t>
      </w:r>
      <w:r w:rsidRPr="00430D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avente</w:t>
      </w:r>
      <w:proofErr w:type="gramEnd"/>
      <w:r>
        <w:rPr>
          <w:rFonts w:asciiTheme="minorHAnsi" w:hAnsiTheme="minorHAnsi" w:cstheme="minorHAnsi"/>
        </w:rPr>
        <w:t xml:space="preserve"> come oggetto</w:t>
      </w:r>
      <w:r>
        <w:rPr>
          <w:rFonts w:asciiTheme="minorHAnsi" w:hAnsiTheme="minorHAnsi" w:cstheme="minorHAnsi"/>
          <w:b/>
          <w:bCs/>
        </w:rPr>
        <w:t xml:space="preserve"> </w:t>
      </w:r>
      <w:r w:rsidR="00552629">
        <w:rPr>
          <w:rFonts w:asciiTheme="minorHAnsi" w:hAnsiTheme="minorHAnsi" w:cstheme="minorHAnsi"/>
          <w:b/>
          <w:bCs/>
        </w:rPr>
        <w:t>la fornitura/servizio/lavoro:</w:t>
      </w:r>
    </w:p>
    <w:p w14:paraId="7DE43E45" w14:textId="77777777" w:rsidR="00A538FD" w:rsidRDefault="00A538FD" w:rsidP="00430D75">
      <w:pPr>
        <w:rPr>
          <w:rFonts w:asciiTheme="minorHAnsi" w:hAnsiTheme="minorHAnsi" w:cstheme="minorHAnsi"/>
          <w:b/>
          <w:bCs/>
        </w:rPr>
      </w:pPr>
    </w:p>
    <w:p w14:paraId="004920A3" w14:textId="38DFD467" w:rsidR="00430D75" w:rsidRPr="005B57FB" w:rsidRDefault="00552629" w:rsidP="00430D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430D75" w:rsidRPr="005B57FB">
        <w:rPr>
          <w:rFonts w:asciiTheme="minorHAnsi" w:hAnsiTheme="minorHAnsi" w:cstheme="minorHAnsi"/>
        </w:rPr>
        <w:t>____________________________________________________________________________</w:t>
      </w:r>
      <w:r w:rsidR="00A538FD">
        <w:rPr>
          <w:rFonts w:asciiTheme="minorHAnsi" w:hAnsiTheme="minorHAnsi" w:cstheme="minorHAnsi"/>
        </w:rPr>
        <w:t>________</w:t>
      </w:r>
      <w:r w:rsidR="00430D75" w:rsidRPr="005B57FB">
        <w:rPr>
          <w:rFonts w:asciiTheme="minorHAnsi" w:hAnsiTheme="minorHAnsi" w:cstheme="minorHAnsi"/>
        </w:rPr>
        <w:t>,</w:t>
      </w:r>
    </w:p>
    <w:p w14:paraId="1075AEC9" w14:textId="77777777" w:rsidR="00430D75" w:rsidRPr="005B57FB" w:rsidRDefault="00430D75" w:rsidP="00430D75">
      <w:pPr>
        <w:rPr>
          <w:rFonts w:asciiTheme="minorHAnsi" w:hAnsiTheme="minorHAnsi" w:cstheme="minorHAnsi"/>
        </w:rPr>
      </w:pPr>
    </w:p>
    <w:p w14:paraId="0DBF16E3" w14:textId="77777777" w:rsidR="00430D75" w:rsidRPr="005B57FB" w:rsidRDefault="00430D75" w:rsidP="00430D75">
      <w:pPr>
        <w:rPr>
          <w:rFonts w:asciiTheme="minorHAnsi" w:hAnsiTheme="minorHAnsi" w:cstheme="minorHAnsi"/>
        </w:rPr>
      </w:pPr>
    </w:p>
    <w:p w14:paraId="76DDB758" w14:textId="77777777" w:rsidR="00430D75" w:rsidRPr="005B57FB" w:rsidRDefault="00430D75" w:rsidP="00430D75">
      <w:pPr>
        <w:jc w:val="center"/>
        <w:rPr>
          <w:rFonts w:asciiTheme="minorHAnsi" w:hAnsiTheme="minorHAnsi" w:cstheme="minorHAnsi"/>
          <w:b/>
          <w:bCs/>
        </w:rPr>
      </w:pPr>
      <w:r w:rsidRPr="005B57FB">
        <w:rPr>
          <w:rFonts w:asciiTheme="minorHAnsi" w:hAnsiTheme="minorHAnsi" w:cstheme="minorHAnsi"/>
          <w:b/>
          <w:bCs/>
        </w:rPr>
        <w:t>VISTA</w:t>
      </w:r>
    </w:p>
    <w:p w14:paraId="32CF95CD" w14:textId="37E377AF" w:rsidR="00430D75" w:rsidRPr="005B57FB" w:rsidRDefault="00430D75" w:rsidP="00430D75">
      <w:pPr>
        <w:jc w:val="both"/>
        <w:rPr>
          <w:rFonts w:asciiTheme="minorHAnsi" w:hAnsiTheme="minorHAnsi" w:cstheme="minorHAnsi"/>
        </w:rPr>
      </w:pPr>
      <w:r w:rsidRPr="005B57FB">
        <w:rPr>
          <w:rFonts w:asciiTheme="minorHAnsi" w:eastAsia="Times New Roman" w:hAnsiTheme="minorHAnsi" w:cstheme="minorHAnsi"/>
        </w:rPr>
        <w:t>la necessità di acquisire</w:t>
      </w:r>
      <w:r w:rsidRPr="005B57FB">
        <w:rPr>
          <w:rFonts w:asciiTheme="minorHAnsi" w:hAnsiTheme="minorHAnsi" w:cstheme="minorHAnsi"/>
          <w:bCs/>
        </w:rPr>
        <w:t xml:space="preserve">, </w:t>
      </w:r>
      <w:r w:rsidRPr="005B57FB">
        <w:rPr>
          <w:rFonts w:asciiTheme="minorHAnsi" w:hAnsiTheme="minorHAnsi" w:cstheme="minorHAnsi"/>
        </w:rPr>
        <w:t>avvalendosi dell’operatore economico:</w:t>
      </w:r>
    </w:p>
    <w:p w14:paraId="60B295A3" w14:textId="3D1B7893" w:rsidR="00430D75" w:rsidRDefault="00430D75" w:rsidP="00430D75">
      <w:pPr>
        <w:jc w:val="both"/>
        <w:rPr>
          <w:rFonts w:asciiTheme="minorHAnsi" w:hAnsiTheme="minorHAnsi" w:cstheme="minorHAnsi"/>
        </w:rPr>
      </w:pPr>
      <w:r w:rsidRPr="005B57FB">
        <w:rPr>
          <w:rFonts w:asciiTheme="minorHAnsi" w:hAnsiTheme="minorHAnsi" w:cstheme="minorHAnsi"/>
        </w:rPr>
        <w:t>Denominazione_____________________________________________________________________</w:t>
      </w:r>
      <w:r w:rsidR="00A538FD">
        <w:rPr>
          <w:rFonts w:asciiTheme="minorHAnsi" w:hAnsiTheme="minorHAnsi" w:cstheme="minorHAnsi"/>
        </w:rPr>
        <w:t>__</w:t>
      </w:r>
    </w:p>
    <w:p w14:paraId="61156D56" w14:textId="77777777" w:rsidR="00A538FD" w:rsidRPr="005B57FB" w:rsidRDefault="00A538FD" w:rsidP="00430D75">
      <w:pPr>
        <w:jc w:val="both"/>
        <w:rPr>
          <w:rFonts w:asciiTheme="minorHAnsi" w:hAnsiTheme="minorHAnsi" w:cstheme="minorHAnsi"/>
        </w:rPr>
      </w:pPr>
    </w:p>
    <w:p w14:paraId="3E2388F3" w14:textId="47AE551C" w:rsidR="00430D75" w:rsidRPr="005B57FB" w:rsidRDefault="00430D75" w:rsidP="00430D75">
      <w:pPr>
        <w:jc w:val="both"/>
        <w:rPr>
          <w:rFonts w:asciiTheme="minorHAnsi" w:hAnsiTheme="minorHAnsi" w:cstheme="minorHAnsi"/>
        </w:rPr>
      </w:pPr>
      <w:r w:rsidRPr="005B57FB">
        <w:rPr>
          <w:rFonts w:asciiTheme="minorHAnsi" w:hAnsiTheme="minorHAnsi" w:cstheme="minorHAnsi"/>
        </w:rPr>
        <w:t xml:space="preserve">C.F. __________________________________ </w:t>
      </w:r>
      <w:r w:rsidRPr="005B57FB">
        <w:rPr>
          <w:rFonts w:asciiTheme="minorHAnsi" w:hAnsiTheme="minorHAnsi" w:cstheme="minorHAnsi"/>
          <w:color w:val="222222"/>
        </w:rPr>
        <w:t xml:space="preserve">P. IVA </w:t>
      </w:r>
      <w:r w:rsidRPr="005B57FB">
        <w:rPr>
          <w:rFonts w:asciiTheme="minorHAnsi" w:hAnsiTheme="minorHAnsi" w:cstheme="minorHAnsi"/>
        </w:rPr>
        <w:t>______________________________________</w:t>
      </w:r>
      <w:r w:rsidR="00A538FD">
        <w:rPr>
          <w:rFonts w:asciiTheme="minorHAnsi" w:hAnsiTheme="minorHAnsi" w:cstheme="minorHAnsi"/>
        </w:rPr>
        <w:t>__</w:t>
      </w:r>
    </w:p>
    <w:p w14:paraId="744999FB" w14:textId="77777777" w:rsidR="00430D75" w:rsidRPr="005B57FB" w:rsidRDefault="00430D75" w:rsidP="00430D75">
      <w:pPr>
        <w:jc w:val="both"/>
        <w:rPr>
          <w:rFonts w:asciiTheme="minorHAnsi" w:eastAsia="Times New Roman" w:hAnsiTheme="minorHAnsi" w:cstheme="minorHAnsi"/>
          <w:color w:val="222222"/>
        </w:rPr>
      </w:pPr>
    </w:p>
    <w:p w14:paraId="46A52BDE" w14:textId="77777777" w:rsidR="00430D75" w:rsidRPr="005B57FB" w:rsidRDefault="00430D75" w:rsidP="00430D75">
      <w:pPr>
        <w:jc w:val="both"/>
        <w:rPr>
          <w:rFonts w:asciiTheme="minorHAnsi" w:hAnsiTheme="minorHAnsi" w:cstheme="minorHAnsi"/>
        </w:rPr>
      </w:pPr>
      <w:r w:rsidRPr="005B57FB">
        <w:rPr>
          <w:rFonts w:asciiTheme="minorHAnsi" w:eastAsia="Times New Roman" w:hAnsiTheme="minorHAnsi" w:cstheme="minorHAnsi"/>
          <w:color w:val="222222"/>
        </w:rPr>
        <w:t>p</w:t>
      </w:r>
      <w:r w:rsidRPr="005B57FB">
        <w:rPr>
          <w:rFonts w:asciiTheme="minorHAnsi" w:hAnsiTheme="minorHAnsi" w:cstheme="minorHAnsi"/>
        </w:rPr>
        <w:t xml:space="preserve">er l’importo totale di € __________________ </w:t>
      </w:r>
      <w:r w:rsidRPr="005B57FB">
        <w:rPr>
          <w:rFonts w:asciiTheme="minorHAnsi" w:hAnsiTheme="minorHAnsi" w:cstheme="minorHAnsi"/>
          <w:b/>
          <w:bCs/>
        </w:rPr>
        <w:t>+ IVA</w:t>
      </w:r>
    </w:p>
    <w:p w14:paraId="4990BCE3" w14:textId="77777777" w:rsidR="00430D75" w:rsidRDefault="00430D75" w:rsidP="00430D75">
      <w:pPr>
        <w:jc w:val="center"/>
        <w:rPr>
          <w:rFonts w:asciiTheme="minorHAnsi" w:hAnsiTheme="minorHAnsi" w:cstheme="minorHAnsi"/>
        </w:rPr>
      </w:pPr>
    </w:p>
    <w:p w14:paraId="1176EB04" w14:textId="6DD09D6A" w:rsidR="00430D75" w:rsidRPr="007002B5" w:rsidRDefault="00552629" w:rsidP="00430D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1A22B659" w14:textId="77777777" w:rsidR="00430D75" w:rsidRPr="007002B5" w:rsidRDefault="00430D75" w:rsidP="00430D75">
      <w:pPr>
        <w:rPr>
          <w:rFonts w:asciiTheme="minorHAnsi" w:hAnsiTheme="minorHAnsi" w:cstheme="minorHAnsi"/>
          <w:iCs/>
        </w:rPr>
      </w:pPr>
    </w:p>
    <w:p w14:paraId="16C61370" w14:textId="386F4229" w:rsidR="00430D75" w:rsidRDefault="00430D75" w:rsidP="00430D75">
      <w:pPr>
        <w:spacing w:line="276" w:lineRule="auto"/>
        <w:jc w:val="both"/>
        <w:rPr>
          <w:rFonts w:asciiTheme="minorHAnsi" w:hAnsiTheme="minorHAnsi" w:cstheme="minorHAnsi"/>
        </w:rPr>
      </w:pPr>
      <w:r w:rsidRPr="001909CF">
        <w:rPr>
          <w:rFonts w:asciiTheme="minorHAnsi" w:hAnsiTheme="minorHAnsi" w:cstheme="minorHAnsi"/>
        </w:rPr>
        <w:t>di derogare all’applicazione del</w:t>
      </w:r>
      <w:r>
        <w:rPr>
          <w:rFonts w:asciiTheme="minorHAnsi" w:hAnsiTheme="minorHAnsi" w:cstheme="minorHAnsi"/>
        </w:rPr>
        <w:t xml:space="preserve"> principio di rotazione degli affidamenti, avvalendosi delle </w:t>
      </w:r>
      <w:r w:rsidRPr="001909CF">
        <w:rPr>
          <w:rFonts w:asciiTheme="minorHAnsi" w:hAnsiTheme="minorHAnsi" w:cstheme="minorHAnsi"/>
        </w:rPr>
        <w:t xml:space="preserve">disposizioni </w:t>
      </w:r>
      <w:r>
        <w:rPr>
          <w:rFonts w:asciiTheme="minorHAnsi" w:hAnsiTheme="minorHAnsi" w:cstheme="minorHAnsi"/>
        </w:rPr>
        <w:t xml:space="preserve">contenute al comma 4 dell’articolo 49 del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36/2023, per le quali si adducono le seguenti motivazioni:</w:t>
      </w:r>
    </w:p>
    <w:p w14:paraId="7103B68E" w14:textId="77777777" w:rsidR="00430D75" w:rsidRPr="008B7184" w:rsidRDefault="00430D75" w:rsidP="00430D75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30D75" w:rsidRPr="009578D9" w14:paraId="1F023C57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0AB8F" w14:textId="77777777" w:rsidR="00430D75" w:rsidRDefault="00430D75" w:rsidP="00A86FF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  <w:r w:rsidRPr="00BA153C">
              <w:rPr>
                <w:rFonts w:asciiTheme="minorHAnsi" w:hAnsiTheme="minorHAnsi" w:cstheme="minorHAnsi"/>
                <w:b/>
                <w:bCs/>
              </w:rPr>
              <w:t>particolari situazioni afferenti alla struttura del mercato</w:t>
            </w:r>
          </w:p>
          <w:p w14:paraId="17C238F4" w14:textId="77777777" w:rsidR="00374741" w:rsidRDefault="00374741" w:rsidP="00374741">
            <w:pPr>
              <w:pStyle w:val="Paragrafoelenco"/>
              <w:tabs>
                <w:tab w:val="left" w:pos="735"/>
              </w:tabs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212102D6" w14:textId="77777777" w:rsidR="00374741" w:rsidRDefault="00374741" w:rsidP="00374741">
            <w:pPr>
              <w:pStyle w:val="Paragrafoelenco"/>
              <w:tabs>
                <w:tab w:val="left" w:pos="735"/>
              </w:tabs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47E45E4B" w14:textId="110FAB08" w:rsidR="00430D75" w:rsidRPr="00BA153C" w:rsidRDefault="00374741" w:rsidP="00374741">
            <w:pPr>
              <w:pStyle w:val="Paragrafoelenco"/>
              <w:tabs>
                <w:tab w:val="left" w:pos="735"/>
              </w:tabs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374741" w:rsidRPr="009578D9" w14:paraId="7EBBE817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9CFE9" w14:textId="77777777" w:rsidR="00374741" w:rsidRDefault="00374741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38A9C25E" w14:textId="77777777" w:rsidR="00C22173" w:rsidRDefault="00C22173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3803A41E" w14:textId="77777777" w:rsidR="00C22173" w:rsidRPr="00BA153C" w:rsidRDefault="00C22173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741" w:rsidRPr="009578D9" w14:paraId="71749C56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AFAC" w14:textId="77777777" w:rsidR="00374741" w:rsidRDefault="00374741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6103F981" w14:textId="77777777" w:rsidR="00374741" w:rsidRDefault="00374741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17B40D72" w14:textId="77777777" w:rsidR="00374741" w:rsidRPr="00374741" w:rsidRDefault="00374741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741" w:rsidRPr="009578D9" w14:paraId="73A98A9D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CAA11" w14:textId="77777777" w:rsidR="00374741" w:rsidRDefault="00374741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722A95C8" w14:textId="77777777" w:rsidR="00374741" w:rsidRDefault="00374741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  <w:p w14:paraId="251D649C" w14:textId="77777777" w:rsidR="00374741" w:rsidRPr="00BA153C" w:rsidRDefault="00374741" w:rsidP="00374741">
            <w:pPr>
              <w:pStyle w:val="Paragrafoelenco"/>
              <w:autoSpaceDE w:val="0"/>
              <w:autoSpaceDN w:val="0"/>
              <w:ind w:left="31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73" w:rsidRPr="009578D9" w14:paraId="2AC1D7E1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29D88" w14:textId="77777777" w:rsidR="00C22173" w:rsidRDefault="00C22173" w:rsidP="00C22173">
            <w:pPr>
              <w:pStyle w:val="Paragrafoelenco"/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66EBC798" w14:textId="7E5507A1" w:rsidR="00C22173" w:rsidRDefault="00C22173" w:rsidP="00C2217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ind w:left="32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effettiva assenza di alternative</w:t>
            </w:r>
          </w:p>
          <w:p w14:paraId="00CF8D24" w14:textId="77777777" w:rsidR="00C22173" w:rsidRDefault="00C22173" w:rsidP="00C22173">
            <w:pPr>
              <w:pStyle w:val="Paragrafoelenco"/>
              <w:autoSpaceDE w:val="0"/>
              <w:autoSpaceDN w:val="0"/>
              <w:ind w:left="321"/>
              <w:rPr>
                <w:rFonts w:asciiTheme="minorHAnsi" w:hAnsiTheme="minorHAnsi" w:cstheme="minorHAnsi"/>
                <w:b/>
                <w:bCs/>
              </w:rPr>
            </w:pPr>
          </w:p>
          <w:p w14:paraId="1C7E0CE8" w14:textId="502E6185" w:rsidR="00C22173" w:rsidRPr="00C22173" w:rsidRDefault="00C22173" w:rsidP="00C22173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741" w:rsidRPr="009578D9" w14:paraId="66C6D15D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F108A" w14:textId="77777777" w:rsidR="00374741" w:rsidRDefault="00374741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431FC940" w14:textId="77777777" w:rsidR="002D17E9" w:rsidRDefault="002D17E9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49AAB197" w14:textId="77777777" w:rsidR="00374741" w:rsidRDefault="00374741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1B780790" w14:textId="77777777" w:rsidR="00C22173" w:rsidRPr="00374741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73" w:rsidRPr="009578D9" w14:paraId="05A12DB4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CEF99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7E97BBF5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4314878E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73" w:rsidRPr="009578D9" w14:paraId="3C94317F" w14:textId="77777777" w:rsidTr="00430D75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30BA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2310C9E5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0A9CCDEA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73" w:rsidRPr="009578D9" w14:paraId="2FB30DDD" w14:textId="77777777" w:rsidTr="00D82372">
        <w:trPr>
          <w:trHeight w:val="23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8906E5B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21EEEF68" w14:textId="08D4BC5C" w:rsidR="00C22173" w:rsidRPr="00C22173" w:rsidRDefault="00C22173" w:rsidP="0055262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ind w:left="32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Pr="00C22173">
              <w:rPr>
                <w:rFonts w:asciiTheme="minorHAnsi" w:hAnsiTheme="minorHAnsi" w:cstheme="minorHAnsi"/>
                <w:b/>
                <w:bCs/>
              </w:rPr>
              <w:t>erifica dell’accurata esecuzione del precedente contratto e qualità della prestazione resa</w:t>
            </w:r>
          </w:p>
          <w:p w14:paraId="4D0DDD8A" w14:textId="77777777" w:rsidR="00C22173" w:rsidRDefault="00C22173" w:rsidP="0037474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  <w:p w14:paraId="36EE1EF4" w14:textId="1D8D5ACD" w:rsidR="00D82372" w:rsidRDefault="00D82372" w:rsidP="00552629">
            <w:p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BE6BFA">
              <w:rPr>
                <w:rFonts w:asciiTheme="minorHAnsi" w:hAnsiTheme="minorHAnsi" w:cstheme="minorHAnsi"/>
              </w:rPr>
              <w:t>Sono stati acquisiti elementi che hanno dimostrato che l’operatore economic</w:t>
            </w:r>
            <w:r>
              <w:rPr>
                <w:rFonts w:asciiTheme="minorHAnsi" w:hAnsiTheme="minorHAnsi" w:cstheme="minorHAnsi"/>
              </w:rPr>
              <w:t xml:space="preserve">o </w:t>
            </w:r>
            <w:r w:rsidRPr="00D82372">
              <w:rPr>
                <w:rFonts w:asciiTheme="minorHAnsi" w:hAnsiTheme="minorHAnsi" w:cstheme="minorHAnsi"/>
              </w:rPr>
              <w:t>ha eseguito a regola d’arte le prestazioni del precedente contratto, in termini qualitativi rispondenti allo stesso, nonché nel rispetto dei tempi e dei costi pattuiti</w:t>
            </w:r>
            <w:r w:rsidR="00552629">
              <w:rPr>
                <w:rFonts w:asciiTheme="minorHAnsi" w:hAnsiTheme="minorHAnsi" w:cstheme="minorHAnsi"/>
              </w:rPr>
              <w:t>.</w:t>
            </w:r>
          </w:p>
          <w:p w14:paraId="6EF58806" w14:textId="77777777" w:rsidR="00D82372" w:rsidRDefault="00D82372" w:rsidP="00D82372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</w:rPr>
            </w:pPr>
          </w:p>
          <w:p w14:paraId="75CF606C" w14:textId="77777777" w:rsidR="00D82372" w:rsidRDefault="00D82372" w:rsidP="0055262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F52E38" w14:textId="77777777" w:rsidR="00430D75" w:rsidRPr="00DA558B" w:rsidRDefault="00430D75" w:rsidP="00430D75">
      <w:pPr>
        <w:rPr>
          <w:rFonts w:asciiTheme="minorHAnsi" w:hAnsiTheme="minorHAnsi" w:cstheme="minorHAnsi"/>
          <w:iCs/>
        </w:rPr>
      </w:pPr>
    </w:p>
    <w:p w14:paraId="50FB00B2" w14:textId="77777777" w:rsidR="00430D75" w:rsidRPr="00DA558B" w:rsidRDefault="00430D75" w:rsidP="00430D75">
      <w:pPr>
        <w:rPr>
          <w:rFonts w:asciiTheme="minorHAnsi" w:hAnsiTheme="minorHAnsi" w:cstheme="minorHAnsi"/>
          <w:iCs/>
        </w:rPr>
      </w:pPr>
    </w:p>
    <w:p w14:paraId="48568B26" w14:textId="3C79A095" w:rsidR="00430D75" w:rsidRDefault="00430D75" w:rsidP="00430D75">
      <w:pPr>
        <w:spacing w:line="276" w:lineRule="auto"/>
        <w:ind w:firstLine="708"/>
        <w:rPr>
          <w:rFonts w:asciiTheme="minorHAnsi" w:hAnsiTheme="minorHAnsi" w:cstheme="minorHAnsi"/>
        </w:rPr>
      </w:pPr>
      <w:r w:rsidRPr="00612CFB">
        <w:rPr>
          <w:rFonts w:asciiTheme="minorHAnsi" w:hAnsiTheme="minorHAnsi" w:cstheme="minorHAnsi"/>
        </w:rPr>
        <w:t>Data</w:t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="00F70FCA">
        <w:rPr>
          <w:rFonts w:asciiTheme="minorHAnsi" w:hAnsiTheme="minorHAnsi" w:cstheme="minorHAnsi"/>
        </w:rPr>
        <w:t xml:space="preserve">          </w:t>
      </w:r>
      <w:r w:rsidRPr="00612CFB">
        <w:rPr>
          <w:rFonts w:asciiTheme="minorHAnsi" w:hAnsiTheme="minorHAnsi" w:cstheme="minorHAnsi"/>
        </w:rPr>
        <w:t xml:space="preserve">Il </w:t>
      </w:r>
      <w:r w:rsidR="00F70FCA">
        <w:rPr>
          <w:rFonts w:asciiTheme="minorHAnsi" w:hAnsiTheme="minorHAnsi" w:cstheme="minorHAnsi"/>
        </w:rPr>
        <w:t>RUP</w:t>
      </w:r>
    </w:p>
    <w:p w14:paraId="3B250C84" w14:textId="77777777" w:rsidR="00430D75" w:rsidRDefault="00430D75" w:rsidP="00430D75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175E0A62" w14:textId="77777777" w:rsidR="00430D75" w:rsidRPr="00612CFB" w:rsidRDefault="00430D75" w:rsidP="00430D75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0DC110B2" w14:textId="77777777" w:rsidR="00430D75" w:rsidRPr="00612CFB" w:rsidRDefault="00430D75" w:rsidP="00430D75">
      <w:pPr>
        <w:spacing w:line="276" w:lineRule="auto"/>
        <w:rPr>
          <w:rFonts w:asciiTheme="minorHAnsi" w:hAnsiTheme="minorHAnsi" w:cstheme="minorHAnsi"/>
        </w:rPr>
      </w:pPr>
      <w:r w:rsidRPr="00612CFB">
        <w:rPr>
          <w:rFonts w:asciiTheme="minorHAnsi" w:hAnsiTheme="minorHAnsi" w:cstheme="minorHAnsi"/>
        </w:rPr>
        <w:t>_________________________</w:t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</w:r>
      <w:r w:rsidRPr="00612CFB">
        <w:rPr>
          <w:rFonts w:asciiTheme="minorHAnsi" w:hAnsiTheme="minorHAnsi" w:cstheme="minorHAnsi"/>
        </w:rPr>
        <w:tab/>
        <w:t>______________________________</w:t>
      </w:r>
    </w:p>
    <w:p w14:paraId="42AA2DE4" w14:textId="77777777" w:rsidR="00430D75" w:rsidRDefault="00430D75" w:rsidP="00430D75">
      <w:pPr>
        <w:ind w:firstLine="708"/>
        <w:rPr>
          <w:rFonts w:asciiTheme="minorHAnsi" w:hAnsiTheme="minorHAnsi" w:cstheme="minorHAnsi"/>
        </w:rPr>
        <w:sectPr w:rsidR="00430D75" w:rsidSect="00430D75">
          <w:headerReference w:type="default" r:id="rId8"/>
          <w:footerReference w:type="default" r:id="rId9"/>
          <w:pgSz w:w="11900" w:h="16840"/>
          <w:pgMar w:top="567" w:right="851" w:bottom="567" w:left="851" w:header="567" w:footer="567" w:gutter="0"/>
          <w:pgNumType w:start="1"/>
          <w:cols w:space="708"/>
        </w:sectPr>
      </w:pPr>
    </w:p>
    <w:p w14:paraId="15AF6AA2" w14:textId="77777777" w:rsidR="00430D75" w:rsidRDefault="00430D75" w:rsidP="00430D75">
      <w:pPr>
        <w:ind w:firstLine="708"/>
        <w:rPr>
          <w:rFonts w:asciiTheme="minorHAnsi" w:hAnsiTheme="minorHAnsi" w:cstheme="minorHAnsi"/>
        </w:rPr>
      </w:pPr>
    </w:p>
    <w:p w14:paraId="71ED16F1" w14:textId="77777777" w:rsidR="00927563" w:rsidRDefault="00927563"/>
    <w:sectPr w:rsidR="00927563" w:rsidSect="00430D75">
      <w:headerReference w:type="default" r:id="rId10"/>
      <w:footerReference w:type="default" r:id="rId11"/>
      <w:type w:val="continuous"/>
      <w:pgSz w:w="11900" w:h="16840"/>
      <w:pgMar w:top="567" w:right="851" w:bottom="567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D730" w14:textId="77777777" w:rsidR="00731272" w:rsidRDefault="00731272" w:rsidP="00430D75">
      <w:r>
        <w:separator/>
      </w:r>
    </w:p>
  </w:endnote>
  <w:endnote w:type="continuationSeparator" w:id="0">
    <w:p w14:paraId="68D08A1E" w14:textId="77777777" w:rsidR="00731272" w:rsidRDefault="00731272" w:rsidP="0043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954C" w14:textId="77777777" w:rsidR="00644672" w:rsidRDefault="00644672"/>
  <w:tbl>
    <w:tblPr>
      <w:tblW w:w="10404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403"/>
      <w:gridCol w:w="2500"/>
      <w:gridCol w:w="2501"/>
    </w:tblGrid>
    <w:tr w:rsidR="001B7916" w:rsidRPr="00883D54" w14:paraId="5146CF73" w14:textId="77777777" w:rsidTr="00CB50A1">
      <w:tc>
        <w:tcPr>
          <w:tcW w:w="5403" w:type="dxa"/>
        </w:tcPr>
        <w:p w14:paraId="5A6A3DB4" w14:textId="77777777" w:rsidR="00644672" w:rsidRPr="00D21BDF" w:rsidRDefault="00644672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2500" w:type="dxa"/>
        </w:tcPr>
        <w:p w14:paraId="38CE0BF7" w14:textId="77777777" w:rsidR="00644672" w:rsidRPr="00150C93" w:rsidRDefault="00644672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2501" w:type="dxa"/>
        </w:tcPr>
        <w:p w14:paraId="53ADE569" w14:textId="77777777" w:rsidR="00644672" w:rsidRPr="00D21BDF" w:rsidRDefault="00644672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14:paraId="5323FF7C" w14:textId="77777777" w:rsidR="00A538FD" w:rsidRPr="00616E62" w:rsidRDefault="00A538FD" w:rsidP="00A538FD">
    <w:pPr>
      <w:ind w:left="142" w:right="417"/>
      <w:jc w:val="both"/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</w:pPr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 xml:space="preserve">* Documento informatico firmato digitalmente ai sensi della legge 241/90 art. 15 comma 2, del testo unico D.P.R. 28 dicembre 2000 n. 445, del </w:t>
    </w:r>
    <w:proofErr w:type="spellStart"/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>D.Lgs.</w:t>
    </w:r>
    <w:proofErr w:type="spellEnd"/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 xml:space="preserve"> 7 marzo 2005, n. 82 e norme collegate, il quale sostituisce il testo cartaceo e la firma autografa.</w:t>
    </w:r>
  </w:p>
  <w:p w14:paraId="270D1B67" w14:textId="77777777" w:rsidR="00A538FD" w:rsidRPr="00616E62" w:rsidRDefault="00A538FD" w:rsidP="00A538FD">
    <w:pPr>
      <w:pStyle w:val="Pidipagina"/>
      <w:tabs>
        <w:tab w:val="left" w:pos="3686"/>
      </w:tabs>
      <w:ind w:left="567" w:right="275"/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</w:pPr>
    <w:r w:rsidRPr="00616E62">
      <w:rPr>
        <w:rFonts w:ascii="Times New Roman" w:eastAsia="Times New Roman" w:hAnsi="Times New Roman"/>
        <w:noProof/>
        <w:color w:val="404040" w:themeColor="text1" w:themeTint="BF"/>
        <w:sz w:val="18"/>
        <w:szCs w:val="22"/>
        <w:lang w:eastAsia="it-IT"/>
      </w:rPr>
      <w:drawing>
        <wp:anchor distT="0" distB="0" distL="114300" distR="114300" simplePos="0" relativeHeight="251663360" behindDoc="0" locked="0" layoutInCell="1" allowOverlap="1" wp14:anchorId="03DD15E3" wp14:editId="539D6946">
          <wp:simplePos x="0" y="0"/>
          <wp:positionH relativeFrom="column">
            <wp:posOffset>47625</wp:posOffset>
          </wp:positionH>
          <wp:positionV relativeFrom="paragraph">
            <wp:posOffset>80645</wp:posOffset>
          </wp:positionV>
          <wp:extent cx="351790" cy="353060"/>
          <wp:effectExtent l="19050" t="0" r="0" b="0"/>
          <wp:wrapSquare wrapText="right"/>
          <wp:docPr id="3" name="Picture 1" descr="logo_re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E112B6" w14:textId="77777777" w:rsidR="00A538FD" w:rsidRPr="00616E62" w:rsidRDefault="00A538FD" w:rsidP="00A538FD">
    <w:pPr>
      <w:pStyle w:val="Pidipagina"/>
      <w:tabs>
        <w:tab w:val="left" w:pos="4395"/>
      </w:tabs>
      <w:ind w:left="709" w:right="275"/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</w:pPr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>Istituto Nazionale di Fisica Nucleare</w:t>
    </w:r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ab/>
      <w:t xml:space="preserve">INFN Sezione di Pisa - Largo Bruno Pontecorvo, 3 - 56127 Pisa - </w:t>
    </w:r>
    <w:proofErr w:type="spellStart"/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>Italy</w:t>
    </w:r>
    <w:proofErr w:type="spellEnd"/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 xml:space="preserve"> </w:t>
    </w:r>
  </w:p>
  <w:p w14:paraId="2197B738" w14:textId="77777777" w:rsidR="00A538FD" w:rsidRPr="00616E62" w:rsidRDefault="00A538FD" w:rsidP="00A538FD">
    <w:pPr>
      <w:pStyle w:val="Pidipagina"/>
      <w:tabs>
        <w:tab w:val="left" w:pos="4395"/>
      </w:tabs>
      <w:ind w:left="709" w:right="275"/>
      <w:rPr>
        <w:rFonts w:ascii="Times New Roman" w:hAnsi="Times New Roman"/>
      </w:rPr>
    </w:pPr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 xml:space="preserve">codice fiscale 84001850589 </w:t>
    </w:r>
    <w:r w:rsidRPr="00616E62">
      <w:rPr>
        <w:rFonts w:ascii="Times New Roman" w:eastAsia="Times New Roman" w:hAnsi="Times New Roman"/>
        <w:color w:val="404040" w:themeColor="text1" w:themeTint="BF"/>
        <w:sz w:val="18"/>
        <w:szCs w:val="22"/>
        <w:lang w:bidi="en-US"/>
      </w:rPr>
      <w:tab/>
      <w:t>http://www.pi.infn.it   tel.  +39 050 2214000 - PEC: pisa@pec.infn.it</w:t>
    </w:r>
  </w:p>
  <w:p w14:paraId="545CB6C9" w14:textId="77777777" w:rsidR="00A538FD" w:rsidRPr="00616E62" w:rsidRDefault="00A538FD" w:rsidP="00A538FD">
    <w:pPr>
      <w:pStyle w:val="Pidipagina"/>
      <w:ind w:right="275"/>
      <w:rPr>
        <w:rFonts w:ascii="Times New Roman" w:hAnsi="Times New Roman"/>
      </w:rPr>
    </w:pPr>
  </w:p>
  <w:p w14:paraId="5C1791AB" w14:textId="77777777" w:rsidR="00644672" w:rsidRDefault="00644672" w:rsidP="00454B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A1B0" w14:textId="77777777" w:rsidR="00644672" w:rsidRDefault="006446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45"/>
      <w:gridCol w:w="154"/>
      <w:gridCol w:w="3157"/>
      <w:gridCol w:w="243"/>
      <w:gridCol w:w="3055"/>
      <w:gridCol w:w="344"/>
    </w:tblGrid>
    <w:tr w:rsidR="00A71819" w:rsidRPr="00883D54" w14:paraId="006AAAAC" w14:textId="77777777">
      <w:tc>
        <w:tcPr>
          <w:tcW w:w="3446" w:type="dxa"/>
          <w:gridSpan w:val="2"/>
        </w:tcPr>
        <w:p w14:paraId="32159B21" w14:textId="77777777" w:rsidR="00644672" w:rsidRPr="00D21BDF" w:rsidRDefault="00644672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14:paraId="01ED11B1" w14:textId="77777777" w:rsidR="00644672" w:rsidRPr="00150C93" w:rsidRDefault="00644672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14:paraId="7ECC5876" w14:textId="77777777" w:rsidR="00644672" w:rsidRPr="00D21BDF" w:rsidRDefault="00644672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A71819" w:rsidRPr="00883D54" w14:paraId="29E64918" w14:textId="77777777" w:rsidTr="0027472F">
      <w:trPr>
        <w:gridAfter w:val="1"/>
        <w:wAfter w:w="349" w:type="dxa"/>
      </w:trPr>
      <w:tc>
        <w:tcPr>
          <w:tcW w:w="3290" w:type="dxa"/>
        </w:tcPr>
        <w:p w14:paraId="3044BE81" w14:textId="14FAA520" w:rsidR="00644672" w:rsidRPr="00FC4D5F" w:rsidRDefault="00644672" w:rsidP="0013031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356" w:type="dxa"/>
          <w:gridSpan w:val="2"/>
        </w:tcPr>
        <w:p w14:paraId="6FDE2AA2" w14:textId="49E5EE7A" w:rsidR="00644672" w:rsidRPr="00551510" w:rsidRDefault="00644672" w:rsidP="00130314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343" w:type="dxa"/>
          <w:gridSpan w:val="2"/>
        </w:tcPr>
        <w:p w14:paraId="301ED536" w14:textId="49BBEFA8" w:rsidR="00644672" w:rsidRPr="00FC4D5F" w:rsidRDefault="00644672" w:rsidP="00130314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14:paraId="028ED458" w14:textId="77777777" w:rsidR="00644672" w:rsidRDefault="00644672" w:rsidP="00454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402B" w14:textId="77777777" w:rsidR="00731272" w:rsidRDefault="00731272" w:rsidP="00430D75">
      <w:r>
        <w:separator/>
      </w:r>
    </w:p>
  </w:footnote>
  <w:footnote w:type="continuationSeparator" w:id="0">
    <w:p w14:paraId="34BFDF78" w14:textId="77777777" w:rsidR="00731272" w:rsidRDefault="00731272" w:rsidP="0043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3510"/>
    </w:tblGrid>
    <w:tr w:rsidR="001B7916" w:rsidRPr="00883D54" w14:paraId="70C11F23" w14:textId="77777777" w:rsidTr="00234C4E">
      <w:tc>
        <w:tcPr>
          <w:tcW w:w="3510" w:type="dxa"/>
          <w:shd w:val="clear" w:color="auto" w:fill="auto"/>
        </w:tcPr>
        <w:p w14:paraId="364ADB05" w14:textId="0ADB568E" w:rsidR="00644672" w:rsidRPr="00883D54" w:rsidRDefault="00430D75" w:rsidP="00454B3E">
          <w:pPr>
            <w:pStyle w:val="Intestazione"/>
            <w:jc w:val="both"/>
          </w:pPr>
          <w:r>
            <w:rPr>
              <w:noProof/>
              <w:color w:val="1F688E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E6A76C4" wp14:editId="5DE19FB7">
                <wp:simplePos x="0" y="0"/>
                <wp:positionH relativeFrom="column">
                  <wp:posOffset>-121602</wp:posOffset>
                </wp:positionH>
                <wp:positionV relativeFrom="paragraph">
                  <wp:posOffset>-293370</wp:posOffset>
                </wp:positionV>
                <wp:extent cx="1314450" cy="769543"/>
                <wp:effectExtent l="0" t="0" r="0" b="0"/>
                <wp:wrapNone/>
                <wp:docPr id="648556217" name="Immagine 648556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69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B7916" w:rsidRPr="00883D54" w14:paraId="16560468" w14:textId="77777777" w:rsidTr="00234C4E">
      <w:tc>
        <w:tcPr>
          <w:tcW w:w="3510" w:type="dxa"/>
          <w:shd w:val="clear" w:color="auto" w:fill="auto"/>
        </w:tcPr>
        <w:p w14:paraId="7CCB179E" w14:textId="76A67302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</w:tc>
    </w:tr>
  </w:tbl>
  <w:p w14:paraId="7CF3D4EE" w14:textId="6B893C4D" w:rsidR="00644672" w:rsidRDefault="00644672" w:rsidP="004A30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3510"/>
    </w:tblGrid>
    <w:tr w:rsidR="00B10ADD" w:rsidRPr="00883D54" w14:paraId="3932B74E" w14:textId="77777777" w:rsidTr="00234C4E">
      <w:tc>
        <w:tcPr>
          <w:tcW w:w="3510" w:type="dxa"/>
          <w:shd w:val="clear" w:color="auto" w:fill="auto"/>
        </w:tcPr>
        <w:p w14:paraId="05EB9152" w14:textId="5652A347" w:rsidR="00644672" w:rsidRPr="00883D54" w:rsidRDefault="00A538FD" w:rsidP="00454B3E">
          <w:pPr>
            <w:pStyle w:val="Intestazione"/>
            <w:jc w:val="both"/>
          </w:pPr>
          <w:r>
            <w:t xml:space="preserve">     </w:t>
          </w:r>
        </w:p>
      </w:tc>
    </w:tr>
    <w:tr w:rsidR="009578D9" w:rsidRPr="00883D54" w14:paraId="1618578C" w14:textId="77777777" w:rsidTr="00234C4E">
      <w:tc>
        <w:tcPr>
          <w:tcW w:w="3510" w:type="dxa"/>
          <w:shd w:val="clear" w:color="auto" w:fill="auto"/>
        </w:tcPr>
        <w:p w14:paraId="69AEEDDF" w14:textId="77777777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  <w:p w14:paraId="76E8693D" w14:textId="77777777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  <w:p w14:paraId="4D1A3236" w14:textId="77777777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  <w:p w14:paraId="01050E93" w14:textId="77777777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  <w:p w14:paraId="3A0CBF6C" w14:textId="77777777" w:rsidR="00644672" w:rsidRDefault="00644672" w:rsidP="00454B3E">
          <w:pPr>
            <w:pStyle w:val="Intestazione"/>
            <w:jc w:val="both"/>
            <w:rPr>
              <w:noProof/>
              <w:lang w:eastAsia="it-IT"/>
            </w:rPr>
          </w:pPr>
        </w:p>
      </w:tc>
    </w:tr>
  </w:tbl>
  <w:p w14:paraId="3EE35579" w14:textId="77777777" w:rsidR="00644672" w:rsidRDefault="00644672" w:rsidP="00430D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5B0EE4"/>
    <w:multiLevelType w:val="hybridMultilevel"/>
    <w:tmpl w:val="AACE47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8B5"/>
    <w:multiLevelType w:val="hybridMultilevel"/>
    <w:tmpl w:val="D76CF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04E4240"/>
    <w:multiLevelType w:val="hybridMultilevel"/>
    <w:tmpl w:val="29201E22"/>
    <w:lvl w:ilvl="0" w:tplc="FFFFFFFF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2651" w:hanging="360"/>
      </w:p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1">
    <w:nsid w:val="6B9C1B13"/>
    <w:multiLevelType w:val="hybridMultilevel"/>
    <w:tmpl w:val="A1606856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512A1C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1">
    <w:nsid w:val="7E7D4F2F"/>
    <w:multiLevelType w:val="hybridMultilevel"/>
    <w:tmpl w:val="315C0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97702">
    <w:abstractNumId w:val="3"/>
  </w:num>
  <w:num w:numId="2" w16cid:durableId="1145194584">
    <w:abstractNumId w:val="2"/>
  </w:num>
  <w:num w:numId="3" w16cid:durableId="1787236227">
    <w:abstractNumId w:val="0"/>
  </w:num>
  <w:num w:numId="4" w16cid:durableId="1052190375">
    <w:abstractNumId w:val="4"/>
  </w:num>
  <w:num w:numId="5" w16cid:durableId="59948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75"/>
    <w:rsid w:val="0001501A"/>
    <w:rsid w:val="00154BAF"/>
    <w:rsid w:val="002A5B43"/>
    <w:rsid w:val="002D17E9"/>
    <w:rsid w:val="00374741"/>
    <w:rsid w:val="003D7215"/>
    <w:rsid w:val="00430D75"/>
    <w:rsid w:val="00552629"/>
    <w:rsid w:val="00644672"/>
    <w:rsid w:val="00731272"/>
    <w:rsid w:val="008442A5"/>
    <w:rsid w:val="00927563"/>
    <w:rsid w:val="0098112E"/>
    <w:rsid w:val="00A42DF4"/>
    <w:rsid w:val="00A538FD"/>
    <w:rsid w:val="00B1635B"/>
    <w:rsid w:val="00C22173"/>
    <w:rsid w:val="00D24A29"/>
    <w:rsid w:val="00D82372"/>
    <w:rsid w:val="00DD0E05"/>
    <w:rsid w:val="00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E149"/>
  <w15:chartTrackingRefBased/>
  <w15:docId w15:val="{30341A3C-7854-4C6B-99BC-F7BDAF5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D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D7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D7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D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D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D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D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D7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430D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D7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D7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D7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0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D75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0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D75"/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30D7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9778-7BC8-4D84-94FA-7B6F1E58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Ingletti</dc:creator>
  <cp:keywords/>
  <dc:description/>
  <cp:lastModifiedBy>Maurizio Ingletti</cp:lastModifiedBy>
  <cp:revision>11</cp:revision>
  <dcterms:created xsi:type="dcterms:W3CDTF">2025-02-10T08:27:00Z</dcterms:created>
  <dcterms:modified xsi:type="dcterms:W3CDTF">2025-02-10T11:37:00Z</dcterms:modified>
</cp:coreProperties>
</file>