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C02FF" w14:textId="77777777" w:rsidR="00482BD9" w:rsidRDefault="00482BD9" w:rsidP="00774FA4">
      <w:pPr>
        <w:jc w:val="both"/>
        <w:rPr>
          <w:rFonts w:ascii="Times New Roman" w:hAnsi="Times New Roman"/>
        </w:rPr>
      </w:pPr>
      <w:permStart w:id="2090746146" w:edGrp="everyone"/>
    </w:p>
    <w:p w14:paraId="579B9727" w14:textId="6FDE36DF" w:rsidR="00EE2339" w:rsidRPr="006E3EC4" w:rsidRDefault="00654211" w:rsidP="00774FA4">
      <w:pPr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Spettabile Operatore Economico</w:t>
      </w:r>
      <w:bookmarkStart w:id="0" w:name="_GoBack"/>
      <w:bookmarkEnd w:id="0"/>
    </w:p>
    <w:p w14:paraId="15CE0863" w14:textId="1C247CE8" w:rsidR="00654211" w:rsidRPr="006E3EC4" w:rsidRDefault="00654211" w:rsidP="00774FA4">
      <w:pPr>
        <w:jc w:val="both"/>
        <w:rPr>
          <w:rFonts w:ascii="Times New Roman" w:hAnsi="Times New Roman"/>
        </w:rPr>
      </w:pPr>
    </w:p>
    <w:p w14:paraId="46495E40" w14:textId="77777777" w:rsidR="006E3EC4" w:rsidRPr="006E3EC4" w:rsidRDefault="006E3EC4" w:rsidP="006E3EC4">
      <w:pPr>
        <w:rPr>
          <w:rFonts w:ascii="Times New Roman" w:hAnsi="Times New Roman"/>
        </w:rPr>
      </w:pPr>
    </w:p>
    <w:p w14:paraId="07B18C4E" w14:textId="77777777" w:rsidR="006E3EC4" w:rsidRPr="006E3EC4" w:rsidRDefault="006E3EC4" w:rsidP="006E3EC4">
      <w:pPr>
        <w:rPr>
          <w:rFonts w:ascii="Times New Roman" w:hAnsi="Times New Roman"/>
        </w:rPr>
      </w:pPr>
    </w:p>
    <w:p w14:paraId="05D5ECA8" w14:textId="31B37D9D" w:rsidR="006E3EC4" w:rsidRDefault="006E3EC4" w:rsidP="006E3EC4">
      <w:pPr>
        <w:ind w:left="1554" w:right="-8" w:hanging="1429"/>
        <w:rPr>
          <w:rFonts w:ascii="Times New Roman" w:hAnsi="Times New Roman"/>
        </w:rPr>
      </w:pPr>
      <w:r w:rsidRPr="006E3EC4">
        <w:rPr>
          <w:rFonts w:ascii="Times New Roman" w:hAnsi="Times New Roman"/>
          <w:b/>
        </w:rPr>
        <w:t>OGGETTO</w:t>
      </w:r>
      <w:r w:rsidRPr="006E3EC4"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</w:r>
      <w:r w:rsidRPr="006E3EC4">
        <w:rPr>
          <w:rFonts w:ascii="Times New Roman" w:hAnsi="Times New Roman"/>
        </w:rPr>
        <w:t xml:space="preserve">Richiesta di offerta per </w:t>
      </w:r>
      <w:r w:rsidRPr="006E3EC4">
        <w:rPr>
          <w:rFonts w:ascii="Times New Roman" w:hAnsi="Times New Roman"/>
          <w:highlight w:val="yellow"/>
        </w:rPr>
        <w:t>la fornitura</w:t>
      </w:r>
      <w:r>
        <w:rPr>
          <w:rFonts w:ascii="Times New Roman" w:hAnsi="Times New Roman"/>
          <w:highlight w:val="yellow"/>
        </w:rPr>
        <w:t xml:space="preserve">/il servizio </w:t>
      </w:r>
      <w:r w:rsidRPr="006E3EC4">
        <w:rPr>
          <w:rFonts w:ascii="Times New Roman" w:hAnsi="Times New Roman"/>
          <w:highlight w:val="yellow"/>
        </w:rPr>
        <w:t>di …</w:t>
      </w:r>
      <w:proofErr w:type="gramStart"/>
      <w:r w:rsidRPr="006E3EC4">
        <w:rPr>
          <w:rFonts w:ascii="Times New Roman" w:hAnsi="Times New Roman"/>
          <w:highlight w:val="yellow"/>
        </w:rPr>
        <w:t>…….</w:t>
      </w:r>
      <w:proofErr w:type="gramEnd"/>
      <w:r w:rsidRPr="006E3EC4">
        <w:rPr>
          <w:rFonts w:ascii="Times New Roman" w:hAnsi="Times New Roman"/>
          <w:highlight w:val="yellow"/>
        </w:rPr>
        <w:t>.</w:t>
      </w:r>
      <w:r>
        <w:rPr>
          <w:rFonts w:ascii="Times New Roman" w:hAnsi="Times New Roman"/>
          <w:highlight w:val="yellow"/>
        </w:rPr>
        <w:t xml:space="preserve"> </w:t>
      </w:r>
      <w:r w:rsidRPr="006E3EC4">
        <w:rPr>
          <w:rFonts w:ascii="Times New Roman" w:hAnsi="Times New Roman"/>
          <w:highlight w:val="yellow"/>
        </w:rPr>
        <w:t>C.I.G</w:t>
      </w:r>
      <w:r>
        <w:rPr>
          <w:rFonts w:ascii="Times New Roman" w:hAnsi="Times New Roman"/>
          <w:highlight w:val="yellow"/>
        </w:rPr>
        <w:t>…………….</w:t>
      </w:r>
    </w:p>
    <w:p w14:paraId="7BB709D9" w14:textId="443A9468" w:rsidR="006E3EC4" w:rsidRPr="006E3EC4" w:rsidRDefault="006E3EC4" w:rsidP="006E3EC4">
      <w:pPr>
        <w:ind w:left="1554" w:right="1474" w:firstLine="6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Importo base di gara € </w:t>
      </w:r>
      <w:r w:rsidRPr="006E3EC4">
        <w:rPr>
          <w:rFonts w:ascii="Times New Roman" w:hAnsi="Times New Roman"/>
          <w:highlight w:val="yellow"/>
        </w:rPr>
        <w:t>…….</w:t>
      </w:r>
      <w:r w:rsidRPr="006E3EC4">
        <w:rPr>
          <w:rFonts w:ascii="Times New Roman" w:hAnsi="Times New Roman"/>
        </w:rPr>
        <w:t xml:space="preserve"> IVA esclusa</w:t>
      </w:r>
    </w:p>
    <w:p w14:paraId="3801C457" w14:textId="7263A536" w:rsidR="006E3EC4" w:rsidRPr="006E3EC4" w:rsidRDefault="006E3EC4" w:rsidP="006E3EC4">
      <w:pPr>
        <w:spacing w:before="24"/>
        <w:ind w:left="1560" w:firstLine="6"/>
        <w:rPr>
          <w:rFonts w:ascii="Times New Roman" w:hAnsi="Times New Roman"/>
        </w:rPr>
      </w:pPr>
      <w:r w:rsidRPr="006E3EC4">
        <w:rPr>
          <w:rFonts w:ascii="Times New Roman" w:hAnsi="Times New Roman"/>
        </w:rPr>
        <w:t>Stazione Appaltante: Sezione</w:t>
      </w:r>
      <w:r w:rsidR="00C65D83">
        <w:rPr>
          <w:rFonts w:ascii="Times New Roman" w:hAnsi="Times New Roman"/>
        </w:rPr>
        <w:t>/Laboratorio</w:t>
      </w:r>
      <w:r w:rsidRPr="006E3EC4">
        <w:rPr>
          <w:rFonts w:ascii="Times New Roman" w:hAnsi="Times New Roman"/>
        </w:rPr>
        <w:t xml:space="preserve"> di </w:t>
      </w:r>
      <w:proofErr w:type="gramStart"/>
      <w:r w:rsidRPr="006E3EC4">
        <w:rPr>
          <w:rFonts w:ascii="Times New Roman" w:hAnsi="Times New Roman"/>
          <w:highlight w:val="yellow"/>
        </w:rPr>
        <w:t>…….</w:t>
      </w:r>
      <w:proofErr w:type="gramEnd"/>
      <w:r w:rsidRPr="006E3EC4">
        <w:rPr>
          <w:rFonts w:ascii="Times New Roman" w:hAnsi="Times New Roman"/>
        </w:rPr>
        <w:t>dell’INFN</w:t>
      </w:r>
    </w:p>
    <w:p w14:paraId="36D616D9" w14:textId="4DE6AFF3" w:rsidR="006E3EC4" w:rsidRDefault="006E3EC4" w:rsidP="006E3EC4">
      <w:pPr>
        <w:pStyle w:val="Corpotesto"/>
        <w:rPr>
          <w:sz w:val="24"/>
          <w:szCs w:val="24"/>
        </w:rPr>
      </w:pPr>
    </w:p>
    <w:p w14:paraId="25F8D4CC" w14:textId="77777777" w:rsidR="006E3EC4" w:rsidRPr="006E3EC4" w:rsidRDefault="006E3EC4" w:rsidP="006E3EC4">
      <w:pPr>
        <w:pStyle w:val="Corpotesto"/>
        <w:rPr>
          <w:sz w:val="24"/>
          <w:szCs w:val="24"/>
        </w:rPr>
      </w:pPr>
    </w:p>
    <w:p w14:paraId="4E37431F" w14:textId="77777777" w:rsidR="006E3EC4" w:rsidRPr="006E3EC4" w:rsidRDefault="006E3EC4" w:rsidP="006E3EC4">
      <w:pPr>
        <w:pStyle w:val="Corpotesto"/>
        <w:spacing w:before="4"/>
        <w:rPr>
          <w:sz w:val="24"/>
          <w:szCs w:val="24"/>
        </w:rPr>
      </w:pPr>
    </w:p>
    <w:p w14:paraId="3916D042" w14:textId="4F212C33" w:rsidR="006E3EC4" w:rsidRDefault="006E3EC4" w:rsidP="006E3EC4">
      <w:pPr>
        <w:ind w:left="113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Codesta Impresa è invitata a presentare la sua migliore offerta, per una procedura mediante affidamento diretto ai sensi dell’art. 36 co.2 lett. a del d.lgs. n. 50/2016 e s.m.i. per la fornitura/servizio di cui in oggetto.</w:t>
      </w:r>
    </w:p>
    <w:p w14:paraId="46A96F94" w14:textId="77777777" w:rsidR="006E3EC4" w:rsidRPr="006E3EC4" w:rsidRDefault="006E3EC4" w:rsidP="006E3EC4">
      <w:pPr>
        <w:ind w:left="113" w:right="-8"/>
        <w:jc w:val="both"/>
        <w:rPr>
          <w:rFonts w:ascii="Times New Roman" w:hAnsi="Times New Roman"/>
        </w:rPr>
      </w:pPr>
    </w:p>
    <w:p w14:paraId="3B403F35" w14:textId="77777777" w:rsidR="006E3EC4" w:rsidRPr="006E3EC4" w:rsidRDefault="006E3EC4" w:rsidP="00A72FEB">
      <w:pPr>
        <w:pStyle w:val="Paragrafoelenco"/>
        <w:widowControl w:val="0"/>
        <w:numPr>
          <w:ilvl w:val="0"/>
          <w:numId w:val="3"/>
        </w:numPr>
        <w:tabs>
          <w:tab w:val="left" w:pos="474"/>
        </w:tabs>
        <w:autoSpaceDE w:val="0"/>
        <w:autoSpaceDN w:val="0"/>
        <w:spacing w:before="144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DISCIPLINA DELLA</w:t>
      </w:r>
      <w:r w:rsidRPr="006E3EC4">
        <w:rPr>
          <w:rFonts w:ascii="Times New Roman" w:hAnsi="Times New Roman"/>
          <w:b/>
          <w:spacing w:val="24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PROCEDURA</w:t>
      </w:r>
    </w:p>
    <w:p w14:paraId="2AC595D1" w14:textId="2729F7E9" w:rsidR="006E3EC4" w:rsidRDefault="006E3EC4" w:rsidP="00135D11">
      <w:pPr>
        <w:spacing w:after="120"/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La procedura è regolata dalla presente Lettera di Invito, dalle Condizioni Contrattuali e dal Disciplinare Telematico di gara e timing di gara, allegati alla presente lettera d’invito, nonché dal </w:t>
      </w:r>
      <w:r>
        <w:rPr>
          <w:rFonts w:ascii="Times New Roman" w:hAnsi="Times New Roman"/>
        </w:rPr>
        <w:t>D</w:t>
      </w:r>
      <w:r w:rsidRPr="006E3EC4">
        <w:rPr>
          <w:rFonts w:ascii="Times New Roman" w:hAnsi="Times New Roman"/>
        </w:rPr>
        <w:t>.</w:t>
      </w:r>
      <w:r>
        <w:rPr>
          <w:rFonts w:ascii="Times New Roman" w:hAnsi="Times New Roman"/>
        </w:rPr>
        <w:t>L</w:t>
      </w:r>
      <w:r w:rsidRPr="006E3EC4">
        <w:rPr>
          <w:rFonts w:ascii="Times New Roman" w:hAnsi="Times New Roman"/>
        </w:rPr>
        <w:t xml:space="preserve">gs. n. 50/2016 e </w:t>
      </w:r>
      <w:proofErr w:type="gramStart"/>
      <w:r w:rsidRPr="006E3EC4">
        <w:rPr>
          <w:rFonts w:ascii="Times New Roman" w:hAnsi="Times New Roman"/>
        </w:rPr>
        <w:t>s.m.i..</w:t>
      </w:r>
      <w:proofErr w:type="gramEnd"/>
    </w:p>
    <w:p w14:paraId="1A616F9F" w14:textId="77777777" w:rsidR="00135D11" w:rsidRPr="00A4140B" w:rsidRDefault="00135D11" w:rsidP="00135D11">
      <w:pPr>
        <w:ind w:left="1134" w:right="-6" w:hanging="66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N.B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</w:r>
      <w:r w:rsidRPr="00135D11">
        <w:rPr>
          <w:rFonts w:ascii="Times New Roman" w:hAnsi="Times New Roman"/>
        </w:rPr>
        <w:t>La presentazione dell’offerta implica l’integrale accettazione della documentazione posta a base di gara, senza riserva alcuna su norme o disposizioni in essa contenute.</w:t>
      </w:r>
    </w:p>
    <w:p w14:paraId="17E1C6D2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79114A4A" w14:textId="77777777" w:rsidR="006E3EC4" w:rsidRPr="006E3EC4" w:rsidRDefault="006E3EC4" w:rsidP="00A72FEB">
      <w:pPr>
        <w:pStyle w:val="Paragrafoelenco"/>
        <w:widowControl w:val="0"/>
        <w:numPr>
          <w:ilvl w:val="0"/>
          <w:numId w:val="3"/>
        </w:numPr>
        <w:tabs>
          <w:tab w:val="left" w:pos="474"/>
        </w:tabs>
        <w:autoSpaceDE w:val="0"/>
        <w:autoSpaceDN w:val="0"/>
        <w:spacing w:before="118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RESPONSABILE DEL</w:t>
      </w:r>
      <w:r w:rsidRPr="006E3EC4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PROCEDIMENTO</w:t>
      </w:r>
    </w:p>
    <w:p w14:paraId="275BF125" w14:textId="07D62441" w:rsid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Responsabile del procedimento, ai sensi dell’art. 31, comma 2, del d.lgs. n. 50/2016 è il D</w:t>
      </w:r>
      <w:r w:rsidRPr="006E3EC4">
        <w:rPr>
          <w:rFonts w:ascii="Times New Roman" w:hAnsi="Times New Roman"/>
          <w:highlight w:val="yellow"/>
        </w:rPr>
        <w:t>r/Sig………</w:t>
      </w:r>
    </w:p>
    <w:p w14:paraId="3D398A8F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0D3EE073" w14:textId="77777777" w:rsidR="006E3EC4" w:rsidRPr="006E3EC4" w:rsidRDefault="006E3EC4" w:rsidP="00A72FEB">
      <w:pPr>
        <w:pStyle w:val="Paragrafoelenco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70" w:right="-6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OGGETTO DELLA PROCEDURA D’ACQUISTO</w:t>
      </w:r>
    </w:p>
    <w:p w14:paraId="4035649C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L’oggetto della procedura è il seguente:</w:t>
      </w:r>
    </w:p>
    <w:p w14:paraId="5B617D6D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  <w:r w:rsidRPr="006E3EC4">
        <w:rPr>
          <w:sz w:val="24"/>
          <w:szCs w:val="24"/>
          <w:highlight w:val="yellow"/>
        </w:rPr>
        <w:t>descrivere o elencare l’oggetto dell’acquisto</w:t>
      </w:r>
      <w:r w:rsidRPr="006E3EC4">
        <w:rPr>
          <w:sz w:val="24"/>
          <w:szCs w:val="24"/>
        </w:rPr>
        <w:t xml:space="preserve"> </w:t>
      </w:r>
      <w:r w:rsidRPr="006E3EC4">
        <w:rPr>
          <w:sz w:val="24"/>
          <w:szCs w:val="24"/>
          <w:highlight w:val="yellow"/>
        </w:rPr>
        <w:t>oppure un richiamo ad un allegato eventuale tecnico di specifiche.</w:t>
      </w:r>
    </w:p>
    <w:p w14:paraId="4615A6BF" w14:textId="77777777" w:rsidR="006E3EC4" w:rsidRPr="006E3EC4" w:rsidRDefault="006E3EC4" w:rsidP="006E3EC4">
      <w:pPr>
        <w:pStyle w:val="Corpotesto"/>
        <w:spacing w:before="7"/>
        <w:ind w:left="426" w:right="-8"/>
        <w:jc w:val="both"/>
        <w:rPr>
          <w:sz w:val="24"/>
          <w:szCs w:val="24"/>
        </w:rPr>
      </w:pPr>
    </w:p>
    <w:p w14:paraId="47AAD9A8" w14:textId="77777777" w:rsidR="006E3EC4" w:rsidRPr="006E3EC4" w:rsidRDefault="006E3EC4" w:rsidP="00A72FEB">
      <w:pPr>
        <w:pStyle w:val="Paragrafoelenco"/>
        <w:widowControl w:val="0"/>
        <w:numPr>
          <w:ilvl w:val="0"/>
          <w:numId w:val="3"/>
        </w:numPr>
        <w:tabs>
          <w:tab w:val="left" w:pos="474"/>
        </w:tabs>
        <w:autoSpaceDE w:val="0"/>
        <w:autoSpaceDN w:val="0"/>
        <w:spacing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SOGGETTI AMMESSI A PRESENTARE</w:t>
      </w:r>
      <w:r w:rsidRPr="006E3EC4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pacing w:val="-4"/>
          <w:sz w:val="24"/>
          <w:szCs w:val="24"/>
        </w:rPr>
        <w:t>OFFERTA</w:t>
      </w:r>
    </w:p>
    <w:p w14:paraId="006CEDEF" w14:textId="6FFF3816" w:rsidR="006E3EC4" w:rsidRDefault="006E3EC4" w:rsidP="006E3EC4">
      <w:pPr>
        <w:ind w:left="471" w:right="-6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Si ricorda che codesta impresa potrà presentare offerta qualora non si trovi in una delle condizioni di cui in di cui all’art. 80, commi 1, 2, 4 e 5, del </w:t>
      </w:r>
      <w:r>
        <w:rPr>
          <w:rFonts w:ascii="Times New Roman" w:hAnsi="Times New Roman"/>
        </w:rPr>
        <w:t>D</w:t>
      </w:r>
      <w:r w:rsidRPr="006E3EC4">
        <w:rPr>
          <w:rFonts w:ascii="Times New Roman" w:hAnsi="Times New Roman"/>
        </w:rPr>
        <w:t>.</w:t>
      </w:r>
      <w:r>
        <w:rPr>
          <w:rFonts w:ascii="Times New Roman" w:hAnsi="Times New Roman"/>
        </w:rPr>
        <w:t>L</w:t>
      </w:r>
      <w:r w:rsidRPr="006E3EC4">
        <w:rPr>
          <w:rFonts w:ascii="Times New Roman" w:hAnsi="Times New Roman"/>
        </w:rPr>
        <w:t>gs. n. 50/2016 e s.m.i.;</w:t>
      </w:r>
    </w:p>
    <w:p w14:paraId="2D179296" w14:textId="77777777" w:rsidR="006E3EC4" w:rsidRPr="006E3EC4" w:rsidRDefault="006E3EC4" w:rsidP="006E3EC4">
      <w:pPr>
        <w:ind w:left="471" w:right="-6"/>
        <w:jc w:val="both"/>
        <w:rPr>
          <w:rFonts w:ascii="Times New Roman" w:hAnsi="Times New Roman"/>
        </w:rPr>
      </w:pPr>
    </w:p>
    <w:p w14:paraId="790D032A" w14:textId="5C1CA1BB" w:rsidR="006E3EC4" w:rsidRPr="006E3EC4" w:rsidRDefault="006E3EC4" w:rsidP="00A72FEB">
      <w:pPr>
        <w:pStyle w:val="Paragrafoelenco"/>
        <w:widowControl w:val="0"/>
        <w:numPr>
          <w:ilvl w:val="0"/>
          <w:numId w:val="3"/>
        </w:numPr>
        <w:tabs>
          <w:tab w:val="left" w:pos="474"/>
        </w:tabs>
        <w:autoSpaceDE w:val="0"/>
        <w:autoSpaceDN w:val="0"/>
        <w:spacing w:before="112" w:after="0" w:line="240" w:lineRule="auto"/>
        <w:ind w:right="-8" w:hanging="36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E3EC4">
        <w:rPr>
          <w:rFonts w:ascii="Times New Roman" w:hAnsi="Times New Roman"/>
          <w:b/>
          <w:sz w:val="24"/>
          <w:szCs w:val="24"/>
        </w:rPr>
        <w:t>MODALITÀ DI PRESENTAZIONE</w:t>
      </w:r>
      <w:r w:rsidRPr="006E3EC4">
        <w:rPr>
          <w:rFonts w:ascii="Times New Roman" w:hAnsi="Times New Roman"/>
          <w:b/>
          <w:spacing w:val="38"/>
          <w:sz w:val="24"/>
          <w:szCs w:val="24"/>
        </w:rPr>
        <w:t xml:space="preserve"> </w:t>
      </w:r>
      <w:r w:rsidRPr="006E3EC4">
        <w:rPr>
          <w:rFonts w:ascii="Times New Roman" w:hAnsi="Times New Roman"/>
          <w:b/>
          <w:sz w:val="24"/>
          <w:szCs w:val="24"/>
        </w:rPr>
        <w:t>DELL’OFFERTA</w:t>
      </w:r>
    </w:p>
    <w:p w14:paraId="404B819D" w14:textId="77777777" w:rsidR="006E3EC4" w:rsidRPr="006E3EC4" w:rsidRDefault="006E3EC4" w:rsidP="006E3EC4">
      <w:pPr>
        <w:spacing w:after="120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Tutti documenti relativi alla presente procedura dovranno essere inviati all’Amministrazione esclusivamente per via telematica attraverso la piattaforma, con le modalità specificate all’interno del “Disciplinare telematico di gara e timing di gara”.</w:t>
      </w:r>
    </w:p>
    <w:p w14:paraId="2BB84B5D" w14:textId="77777777" w:rsidR="006E3EC4" w:rsidRPr="006E3EC4" w:rsidRDefault="006E3EC4" w:rsidP="006E3EC4">
      <w:pPr>
        <w:spacing w:after="120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L’offerta, che dovrà pervenire entro il </w:t>
      </w:r>
      <w:r w:rsidRPr="006E3EC4">
        <w:rPr>
          <w:rFonts w:ascii="Times New Roman" w:hAnsi="Times New Roman"/>
          <w:color w:val="000000" w:themeColor="text1"/>
        </w:rPr>
        <w:t xml:space="preserve">giorno </w:t>
      </w:r>
      <w:r w:rsidRPr="006E3EC4">
        <w:rPr>
          <w:rFonts w:ascii="Times New Roman" w:hAnsi="Times New Roman"/>
          <w:color w:val="000000" w:themeColor="text1"/>
          <w:highlight w:val="yellow"/>
        </w:rPr>
        <w:t>………</w:t>
      </w:r>
      <w:r w:rsidRPr="006E3EC4">
        <w:rPr>
          <w:rFonts w:ascii="Times New Roman" w:hAnsi="Times New Roman"/>
          <w:b/>
          <w:color w:val="000000" w:themeColor="text1"/>
        </w:rPr>
        <w:t xml:space="preserve"> alle ore 12:00:00</w:t>
      </w:r>
      <w:r w:rsidRPr="006E3EC4">
        <w:rPr>
          <w:rFonts w:ascii="Times New Roman" w:hAnsi="Times New Roman"/>
        </w:rPr>
        <w:t xml:space="preserve"> è composta da:</w:t>
      </w:r>
    </w:p>
    <w:p w14:paraId="582FF4C4" w14:textId="77777777" w:rsidR="006E3EC4" w:rsidRPr="006E3EC4" w:rsidRDefault="006E3EC4" w:rsidP="00A72FEB">
      <w:pPr>
        <w:pStyle w:val="Paragrafoelenco"/>
        <w:numPr>
          <w:ilvl w:val="0"/>
          <w:numId w:val="4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</w:rPr>
      </w:pPr>
      <w:r w:rsidRPr="006E3EC4">
        <w:rPr>
          <w:rFonts w:ascii="Times New Roman" w:eastAsia="Times" w:hAnsi="Times New Roman"/>
          <w:sz w:val="24"/>
          <w:szCs w:val="24"/>
        </w:rPr>
        <w:t>Documentazione Amministrativa;</w:t>
      </w:r>
    </w:p>
    <w:p w14:paraId="42CDF611" w14:textId="77777777" w:rsidR="006E3EC4" w:rsidRPr="006E3EC4" w:rsidRDefault="006E3EC4" w:rsidP="00A72FEB">
      <w:pPr>
        <w:pStyle w:val="Paragrafoelenco"/>
        <w:numPr>
          <w:ilvl w:val="0"/>
          <w:numId w:val="4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</w:rPr>
      </w:pPr>
      <w:r w:rsidRPr="006E3EC4">
        <w:rPr>
          <w:rFonts w:ascii="Times New Roman" w:eastAsia="Times" w:hAnsi="Times New Roman"/>
          <w:sz w:val="24"/>
          <w:szCs w:val="24"/>
        </w:rPr>
        <w:t>Offerta Economica.</w:t>
      </w:r>
    </w:p>
    <w:p w14:paraId="7265D578" w14:textId="78BF5B2F" w:rsidR="006E3EC4" w:rsidRPr="006E3EC4" w:rsidRDefault="006E3EC4" w:rsidP="00A72FEB">
      <w:pPr>
        <w:pStyle w:val="Paragrafoelenco"/>
        <w:numPr>
          <w:ilvl w:val="0"/>
          <w:numId w:val="4"/>
        </w:numPr>
        <w:spacing w:after="120" w:line="240" w:lineRule="auto"/>
        <w:ind w:left="851" w:right="-8" w:hanging="425"/>
        <w:jc w:val="both"/>
        <w:rPr>
          <w:rFonts w:ascii="Times New Roman" w:eastAsia="Times" w:hAnsi="Times New Roman"/>
          <w:sz w:val="24"/>
          <w:szCs w:val="24"/>
          <w:highlight w:val="yellow"/>
        </w:rPr>
      </w:pPr>
      <w:r w:rsidRPr="006E3EC4">
        <w:rPr>
          <w:rFonts w:ascii="Times New Roman" w:eastAsia="Times" w:hAnsi="Times New Roman"/>
          <w:sz w:val="24"/>
          <w:szCs w:val="24"/>
          <w:highlight w:val="yellow"/>
        </w:rPr>
        <w:t xml:space="preserve">Offerta </w:t>
      </w:r>
      <w:r>
        <w:rPr>
          <w:rFonts w:ascii="Times New Roman" w:eastAsia="Times" w:hAnsi="Times New Roman"/>
          <w:sz w:val="24"/>
          <w:szCs w:val="24"/>
          <w:highlight w:val="yellow"/>
        </w:rPr>
        <w:t>T</w:t>
      </w:r>
      <w:r w:rsidRPr="006E3EC4">
        <w:rPr>
          <w:rFonts w:ascii="Times New Roman" w:eastAsia="Times" w:hAnsi="Times New Roman"/>
          <w:sz w:val="24"/>
          <w:szCs w:val="24"/>
          <w:highlight w:val="yellow"/>
        </w:rPr>
        <w:t>ecnica/Relazione Tecnica descrittiva del prodotto/servizio richiesto</w:t>
      </w:r>
    </w:p>
    <w:p w14:paraId="22B9BA02" w14:textId="77777777" w:rsidR="003319F5" w:rsidRDefault="006E3EC4" w:rsidP="006E3EC4">
      <w:pPr>
        <w:spacing w:before="80"/>
        <w:ind w:left="426" w:right="-8"/>
        <w:jc w:val="both"/>
        <w:rPr>
          <w:rFonts w:ascii="Times New Roman" w:hAnsi="Times New Roman"/>
        </w:rPr>
        <w:sectPr w:rsidR="003319F5" w:rsidSect="00B14D5B">
          <w:headerReference w:type="default" r:id="rId8"/>
          <w:footerReference w:type="default" r:id="rId9"/>
          <w:pgSz w:w="11900" w:h="16840"/>
          <w:pgMar w:top="1134" w:right="1134" w:bottom="1134" w:left="851" w:header="567" w:footer="567" w:gutter="0"/>
          <w:cols w:space="708"/>
        </w:sectPr>
      </w:pPr>
      <w:r w:rsidRPr="006E3EC4">
        <w:rPr>
          <w:rFonts w:ascii="Times New Roman" w:hAnsi="Times New Roman"/>
        </w:rPr>
        <w:t xml:space="preserve">Nella </w:t>
      </w:r>
      <w:r w:rsidRPr="006E3EC4">
        <w:rPr>
          <w:rFonts w:ascii="Times New Roman" w:hAnsi="Times New Roman"/>
          <w:b/>
        </w:rPr>
        <w:t xml:space="preserve">“DOCUMENTAZIONE AMMINISTRATIVA”, </w:t>
      </w:r>
      <w:r w:rsidRPr="006E3EC4">
        <w:rPr>
          <w:rFonts w:ascii="Times New Roman" w:hAnsi="Times New Roman"/>
        </w:rPr>
        <w:t>dovranno essere ricompresi, firmati dal Legale Rappresentante dell’Impresa:</w:t>
      </w:r>
    </w:p>
    <w:p w14:paraId="47BB60FE" w14:textId="7FCAD0D0" w:rsidR="006E3EC4" w:rsidRPr="006E3EC4" w:rsidRDefault="006E3EC4" w:rsidP="006E3EC4">
      <w:pPr>
        <w:spacing w:before="80"/>
        <w:ind w:left="426" w:right="-8"/>
        <w:jc w:val="both"/>
        <w:rPr>
          <w:rFonts w:ascii="Times New Roman" w:hAnsi="Times New Roman"/>
          <w:color w:val="000000" w:themeColor="text1"/>
        </w:rPr>
      </w:pPr>
    </w:p>
    <w:p w14:paraId="507160FB" w14:textId="15CC180A" w:rsidR="006E3EC4" w:rsidRPr="006E3EC4" w:rsidRDefault="006E3EC4" w:rsidP="00A72FEB">
      <w:pPr>
        <w:pStyle w:val="Paragrafoelenco"/>
        <w:widowControl w:val="0"/>
        <w:numPr>
          <w:ilvl w:val="0"/>
          <w:numId w:val="6"/>
        </w:numPr>
        <w:autoSpaceDE w:val="0"/>
        <w:autoSpaceDN w:val="0"/>
        <w:spacing w:before="105" w:after="0" w:line="240" w:lineRule="auto"/>
        <w:ind w:left="993" w:right="-8" w:hanging="56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</w:t>
      </w:r>
      <w:r w:rsidRPr="006E3EC4">
        <w:rPr>
          <w:rFonts w:ascii="Times New Roman" w:hAnsi="Times New Roman"/>
          <w:sz w:val="24"/>
          <w:szCs w:val="24"/>
        </w:rPr>
        <w:t xml:space="preserve">dichiarazione ai sensi degli artt. 46 e 47 del dPR n. 445/2000 attestante il </w:t>
      </w:r>
      <w:r w:rsidRPr="006E3EC4">
        <w:rPr>
          <w:rFonts w:ascii="Times New Roman" w:hAnsi="Times New Roman"/>
          <w:spacing w:val="-3"/>
          <w:sz w:val="24"/>
          <w:szCs w:val="24"/>
        </w:rPr>
        <w:t xml:space="preserve">possesso </w:t>
      </w:r>
      <w:r w:rsidRPr="006E3EC4">
        <w:rPr>
          <w:rFonts w:ascii="Times New Roman" w:hAnsi="Times New Roman"/>
          <w:sz w:val="24"/>
          <w:szCs w:val="24"/>
        </w:rPr>
        <w:t>dei requisiti di partecipazione alla gara</w:t>
      </w:r>
      <w:r w:rsidR="009C6582">
        <w:rPr>
          <w:rFonts w:ascii="Times New Roman" w:hAnsi="Times New Roman"/>
          <w:sz w:val="24"/>
          <w:szCs w:val="24"/>
        </w:rPr>
        <w:t>.</w:t>
      </w:r>
    </w:p>
    <w:p w14:paraId="75280D8E" w14:textId="77777777" w:rsidR="006E3EC4" w:rsidRPr="006E3EC4" w:rsidRDefault="006E3EC4" w:rsidP="006E3EC4">
      <w:pPr>
        <w:widowControl w:val="0"/>
        <w:autoSpaceDE w:val="0"/>
        <w:autoSpaceDN w:val="0"/>
        <w:spacing w:before="105"/>
        <w:ind w:left="426" w:right="-8"/>
        <w:jc w:val="both"/>
        <w:rPr>
          <w:rFonts w:ascii="Times New Roman" w:hAnsi="Times New Roman"/>
        </w:rPr>
      </w:pPr>
    </w:p>
    <w:p w14:paraId="13B600BB" w14:textId="77777777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  <w:b/>
          <w:bCs/>
        </w:rPr>
      </w:pPr>
      <w:r w:rsidRPr="006E3EC4">
        <w:rPr>
          <w:rFonts w:ascii="Times New Roman" w:hAnsi="Times New Roman"/>
        </w:rPr>
        <w:t xml:space="preserve">Nella </w:t>
      </w:r>
      <w:r w:rsidRPr="006E3EC4">
        <w:rPr>
          <w:rFonts w:ascii="Times New Roman" w:hAnsi="Times New Roman"/>
          <w:b/>
          <w:bCs/>
        </w:rPr>
        <w:t>OFFERTA TECNICA (</w:t>
      </w:r>
      <w:r w:rsidRPr="006E3EC4">
        <w:rPr>
          <w:rFonts w:ascii="Times New Roman" w:hAnsi="Times New Roman"/>
          <w:b/>
          <w:bCs/>
          <w:highlight w:val="yellow"/>
        </w:rPr>
        <w:t>eventuale):</w:t>
      </w:r>
    </w:p>
    <w:p w14:paraId="4846B823" w14:textId="3C27D796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L’offerta tecnica descrittiva delle caratteristiche della fornitura/servizio richiest</w:t>
      </w:r>
      <w:r>
        <w:rPr>
          <w:rFonts w:ascii="Times New Roman" w:hAnsi="Times New Roman"/>
        </w:rPr>
        <w:t>o.</w:t>
      </w:r>
    </w:p>
    <w:p w14:paraId="5C12E503" w14:textId="77777777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</w:rPr>
      </w:pPr>
    </w:p>
    <w:p w14:paraId="019D52D1" w14:textId="45C2E34C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 xml:space="preserve">Nella </w:t>
      </w:r>
      <w:r>
        <w:rPr>
          <w:rFonts w:ascii="Times New Roman" w:hAnsi="Times New Roman"/>
          <w:b/>
          <w:bCs/>
        </w:rPr>
        <w:t>OFFERTA</w:t>
      </w:r>
      <w:r w:rsidRPr="006E3EC4">
        <w:rPr>
          <w:rFonts w:ascii="Times New Roman" w:hAnsi="Times New Roman"/>
          <w:b/>
          <w:bCs/>
        </w:rPr>
        <w:t xml:space="preserve"> ECONOMICA</w:t>
      </w:r>
      <w:r w:rsidRPr="006E3EC4">
        <w:rPr>
          <w:rFonts w:ascii="Times New Roman" w:hAnsi="Times New Roman"/>
        </w:rPr>
        <w:t>:</w:t>
      </w:r>
    </w:p>
    <w:p w14:paraId="0B7EDB78" w14:textId="77777777" w:rsidR="006E3EC4" w:rsidRPr="006E3EC4" w:rsidRDefault="006E3EC4" w:rsidP="006E3EC4">
      <w:pPr>
        <w:spacing w:before="105"/>
        <w:ind w:left="426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L’offerta economica presentata con le modalità riportate all’interno del “Disciplinare telematico di gara e timing di gara”.</w:t>
      </w:r>
    </w:p>
    <w:p w14:paraId="5BE89D2C" w14:textId="5D235C18" w:rsidR="006E3EC4" w:rsidRPr="006E3EC4" w:rsidRDefault="006E3EC4" w:rsidP="006E3EC4">
      <w:pPr>
        <w:tabs>
          <w:tab w:val="left" w:pos="1134"/>
        </w:tabs>
        <w:ind w:left="1134" w:right="-8" w:hanging="708"/>
        <w:jc w:val="both"/>
        <w:rPr>
          <w:rFonts w:ascii="Times New Roman" w:hAnsi="Times New Roman"/>
          <w:highlight w:val="yellow"/>
        </w:rPr>
      </w:pPr>
    </w:p>
    <w:p w14:paraId="05E28F35" w14:textId="77777777" w:rsidR="006E3EC4" w:rsidRPr="006E3EC4" w:rsidRDefault="006E3EC4" w:rsidP="006E3EC4">
      <w:pPr>
        <w:tabs>
          <w:tab w:val="left" w:pos="1134"/>
        </w:tabs>
        <w:ind w:left="1134" w:right="-8" w:hanging="70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  <w:b/>
          <w:bCs/>
        </w:rPr>
        <w:t>N.B.</w:t>
      </w:r>
      <w:r w:rsidRPr="006E3EC4">
        <w:rPr>
          <w:rFonts w:ascii="Times New Roman" w:hAnsi="Times New Roman"/>
        </w:rPr>
        <w:t>: Per le modalità di invio della documentazione amministrativa e dell’offerta si rimanda a quanto indicato all’interno del</w:t>
      </w:r>
      <w:r w:rsidRPr="006E3EC4">
        <w:rPr>
          <w:rFonts w:ascii="Times New Roman" w:hAnsi="Times New Roman"/>
          <w:b/>
          <w:bCs/>
        </w:rPr>
        <w:t xml:space="preserve"> </w:t>
      </w:r>
      <w:r w:rsidRPr="006E3EC4">
        <w:rPr>
          <w:rFonts w:ascii="Times New Roman" w:hAnsi="Times New Roman"/>
        </w:rPr>
        <w:t>“Disciplinare telematico di gara e timing di gara”.</w:t>
      </w:r>
    </w:p>
    <w:p w14:paraId="5F9C9F25" w14:textId="4E044AEA" w:rsidR="006E3EC4" w:rsidRDefault="006E3EC4" w:rsidP="006E3EC4">
      <w:pPr>
        <w:pStyle w:val="Paragrafoelenco"/>
        <w:spacing w:line="240" w:lineRule="auto"/>
        <w:ind w:left="426" w:right="-8"/>
        <w:jc w:val="both"/>
        <w:rPr>
          <w:rFonts w:ascii="Times New Roman" w:hAnsi="Times New Roman"/>
          <w:sz w:val="24"/>
          <w:szCs w:val="24"/>
        </w:rPr>
      </w:pPr>
    </w:p>
    <w:p w14:paraId="15BACCB3" w14:textId="77777777" w:rsidR="00C65D83" w:rsidRPr="006E3EC4" w:rsidRDefault="00C65D83" w:rsidP="006E3EC4">
      <w:pPr>
        <w:pStyle w:val="Paragrafoelenco"/>
        <w:spacing w:line="240" w:lineRule="auto"/>
        <w:ind w:left="426" w:right="-8"/>
        <w:jc w:val="both"/>
        <w:rPr>
          <w:rFonts w:ascii="Times New Roman" w:hAnsi="Times New Roman"/>
          <w:sz w:val="24"/>
          <w:szCs w:val="24"/>
        </w:rPr>
      </w:pPr>
    </w:p>
    <w:p w14:paraId="169245CE" w14:textId="77777777" w:rsidR="006E3EC4" w:rsidRPr="00C65D83" w:rsidRDefault="006E3EC4" w:rsidP="00C65D83">
      <w:pPr>
        <w:widowControl w:val="0"/>
        <w:autoSpaceDE w:val="0"/>
        <w:autoSpaceDN w:val="0"/>
        <w:ind w:left="426" w:right="-8"/>
        <w:jc w:val="both"/>
        <w:rPr>
          <w:rFonts w:ascii="Times New Roman" w:hAnsi="Times New Roman"/>
        </w:rPr>
      </w:pPr>
      <w:r w:rsidRPr="00C65D83">
        <w:rPr>
          <w:rFonts w:ascii="Times New Roman" w:hAnsi="Times New Roman"/>
          <w:spacing w:val="-4"/>
        </w:rPr>
        <w:t>L’INFN</w:t>
      </w:r>
      <w:r w:rsidRPr="00C65D83">
        <w:rPr>
          <w:rFonts w:ascii="Times New Roman" w:hAnsi="Times New Roman"/>
          <w:spacing w:val="52"/>
        </w:rPr>
        <w:t xml:space="preserve"> </w:t>
      </w:r>
      <w:r w:rsidRPr="00C65D83">
        <w:rPr>
          <w:rFonts w:ascii="Times New Roman" w:hAnsi="Times New Roman"/>
        </w:rPr>
        <w:t>potrà decidere di non procedere all’aggiudicazione se l’offerta non risulti conveniente o idonea in relazione all’oggetto del contratto, senza che al riguardo l’Impresa possa avanzare alcuna</w:t>
      </w:r>
      <w:r w:rsidRPr="00C65D83">
        <w:rPr>
          <w:rFonts w:ascii="Times New Roman" w:hAnsi="Times New Roman"/>
          <w:spacing w:val="-5"/>
        </w:rPr>
        <w:t xml:space="preserve"> </w:t>
      </w:r>
      <w:r w:rsidRPr="00C65D83">
        <w:rPr>
          <w:rFonts w:ascii="Times New Roman" w:hAnsi="Times New Roman"/>
        </w:rPr>
        <w:t>pretesa.</w:t>
      </w:r>
    </w:p>
    <w:p w14:paraId="048CB0E1" w14:textId="77777777" w:rsidR="006E3EC4" w:rsidRPr="00C65D83" w:rsidRDefault="006E3EC4" w:rsidP="00C65D83">
      <w:pPr>
        <w:widowControl w:val="0"/>
        <w:autoSpaceDE w:val="0"/>
        <w:autoSpaceDN w:val="0"/>
        <w:spacing w:before="116"/>
        <w:ind w:left="426" w:right="-8"/>
        <w:jc w:val="both"/>
        <w:rPr>
          <w:rFonts w:ascii="Times New Roman" w:hAnsi="Times New Roman"/>
        </w:rPr>
      </w:pPr>
      <w:r w:rsidRPr="00C65D83">
        <w:rPr>
          <w:rFonts w:ascii="Times New Roman" w:hAnsi="Times New Roman"/>
        </w:rPr>
        <w:t>L’aggiudicazione è definitiva per l’INFN solo dopo l’approvazione degli atti di gara da parte dei propri Organi Deliberanti, mentre impegna immediatamente l’Impresa</w:t>
      </w:r>
      <w:r w:rsidRPr="00C65D83">
        <w:rPr>
          <w:rFonts w:ascii="Times New Roman" w:hAnsi="Times New Roman"/>
          <w:spacing w:val="-43"/>
        </w:rPr>
        <w:t xml:space="preserve"> </w:t>
      </w:r>
      <w:r w:rsidRPr="00C65D83">
        <w:rPr>
          <w:rFonts w:ascii="Times New Roman" w:hAnsi="Times New Roman"/>
        </w:rPr>
        <w:t>contraente.</w:t>
      </w:r>
    </w:p>
    <w:p w14:paraId="246A4E54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</w:p>
    <w:p w14:paraId="1D4BB4E6" w14:textId="4F239C14" w:rsidR="006E3EC4" w:rsidRDefault="006E3EC4" w:rsidP="006E3EC4">
      <w:pPr>
        <w:ind w:left="426" w:right="-8"/>
        <w:jc w:val="both"/>
        <w:rPr>
          <w:rFonts w:ascii="Times New Roman" w:hAnsi="Times New Roman"/>
        </w:rPr>
      </w:pPr>
    </w:p>
    <w:p w14:paraId="24278E19" w14:textId="77777777" w:rsidR="006E3EC4" w:rsidRPr="006E3EC4" w:rsidRDefault="006E3EC4" w:rsidP="006E3EC4">
      <w:pPr>
        <w:ind w:left="426" w:right="-8"/>
        <w:jc w:val="both"/>
        <w:rPr>
          <w:rFonts w:ascii="Times New Roman" w:hAnsi="Times New Roman"/>
        </w:rPr>
      </w:pPr>
    </w:p>
    <w:p w14:paraId="7C67A0DC" w14:textId="77777777" w:rsidR="006E3EC4" w:rsidRPr="006E3EC4" w:rsidRDefault="006E3EC4" w:rsidP="006E3EC4">
      <w:pPr>
        <w:spacing w:before="144"/>
        <w:ind w:left="4820" w:right="-8"/>
        <w:jc w:val="both"/>
        <w:rPr>
          <w:rFonts w:ascii="Times New Roman" w:hAnsi="Times New Roman"/>
        </w:rPr>
      </w:pPr>
      <w:r w:rsidRPr="006E3EC4">
        <w:rPr>
          <w:rFonts w:ascii="Times New Roman" w:hAnsi="Times New Roman"/>
        </w:rPr>
        <w:t>IL RESPONSABILE DEL PROCEDIMENTO</w:t>
      </w:r>
    </w:p>
    <w:p w14:paraId="2E9318CD" w14:textId="77777777" w:rsidR="006E3EC4" w:rsidRPr="006E3EC4" w:rsidRDefault="006E3EC4" w:rsidP="006E3EC4">
      <w:pPr>
        <w:pStyle w:val="Corpotesto"/>
        <w:ind w:left="426" w:right="-8"/>
        <w:jc w:val="both"/>
        <w:rPr>
          <w:sz w:val="24"/>
          <w:szCs w:val="24"/>
        </w:rPr>
      </w:pPr>
    </w:p>
    <w:p w14:paraId="5C2B3422" w14:textId="77777777" w:rsidR="006E3EC4" w:rsidRPr="006E3EC4" w:rsidRDefault="006E3EC4" w:rsidP="006E3EC4">
      <w:pPr>
        <w:pStyle w:val="Corpotesto"/>
        <w:spacing w:before="5"/>
        <w:ind w:left="426" w:right="-8"/>
        <w:jc w:val="both"/>
        <w:rPr>
          <w:sz w:val="24"/>
          <w:szCs w:val="24"/>
        </w:rPr>
      </w:pPr>
    </w:p>
    <w:p w14:paraId="007BD705" w14:textId="77777777" w:rsidR="006E3EC4" w:rsidRPr="006E3EC4" w:rsidRDefault="006E3EC4" w:rsidP="006E3EC4">
      <w:pPr>
        <w:pStyle w:val="Corpotesto"/>
        <w:spacing w:before="10"/>
        <w:ind w:left="426" w:right="-8"/>
        <w:jc w:val="both"/>
        <w:rPr>
          <w:i/>
          <w:sz w:val="24"/>
          <w:szCs w:val="24"/>
        </w:rPr>
      </w:pPr>
    </w:p>
    <w:p w14:paraId="29F4860D" w14:textId="77777777" w:rsidR="006E3EC4" w:rsidRPr="005B6E02" w:rsidRDefault="006E3EC4" w:rsidP="006E3EC4">
      <w:pPr>
        <w:spacing w:before="1"/>
        <w:ind w:left="113" w:right="-8"/>
        <w:jc w:val="both"/>
        <w:rPr>
          <w:rFonts w:ascii="Times New Roman" w:hAnsi="Times New Roman"/>
        </w:rPr>
      </w:pPr>
      <w:r w:rsidRPr="005B6E02">
        <w:rPr>
          <w:rFonts w:ascii="Times New Roman" w:hAnsi="Times New Roman"/>
        </w:rPr>
        <w:t>Allegati:</w:t>
      </w:r>
    </w:p>
    <w:p w14:paraId="24C77326" w14:textId="17C06E78" w:rsidR="006E3EC4" w:rsidRPr="005B6E02" w:rsidRDefault="006E3EC4" w:rsidP="00A72FEB">
      <w:pPr>
        <w:pStyle w:val="Paragrafoelenco"/>
        <w:numPr>
          <w:ilvl w:val="0"/>
          <w:numId w:val="5"/>
        </w:numPr>
        <w:ind w:left="709" w:right="-8" w:hanging="567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</w:rPr>
        <w:t>Condizioni</w:t>
      </w:r>
      <w:r w:rsidRPr="005B6E0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B6E02">
        <w:rPr>
          <w:rFonts w:ascii="Times New Roman" w:hAnsi="Times New Roman"/>
          <w:sz w:val="24"/>
          <w:szCs w:val="24"/>
        </w:rPr>
        <w:t>Contrattuali</w:t>
      </w:r>
    </w:p>
    <w:p w14:paraId="1299304B" w14:textId="5DFBF346" w:rsidR="006E3EC4" w:rsidRPr="005B6E02" w:rsidRDefault="006E3EC4" w:rsidP="00A72FEB">
      <w:pPr>
        <w:pStyle w:val="Paragrafoelenco"/>
        <w:numPr>
          <w:ilvl w:val="0"/>
          <w:numId w:val="5"/>
        </w:numPr>
        <w:ind w:left="709" w:right="-8" w:hanging="567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</w:rPr>
        <w:t>Dichiarazione DPR n.</w:t>
      </w:r>
      <w:r w:rsidRPr="005B6E0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B6E02">
        <w:rPr>
          <w:rFonts w:ascii="Times New Roman" w:hAnsi="Times New Roman"/>
          <w:sz w:val="24"/>
          <w:szCs w:val="24"/>
        </w:rPr>
        <w:t>445/00</w:t>
      </w:r>
    </w:p>
    <w:p w14:paraId="19DE60E9" w14:textId="2B67ABC4" w:rsidR="006E3EC4" w:rsidRPr="005B6E02" w:rsidRDefault="006E3EC4" w:rsidP="00A72FEB">
      <w:pPr>
        <w:pStyle w:val="Paragrafoelenco"/>
        <w:numPr>
          <w:ilvl w:val="0"/>
          <w:numId w:val="5"/>
        </w:numPr>
        <w:ind w:left="709" w:right="-8" w:hanging="567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</w:rPr>
        <w:t>Disciplinare telematico di gara e timing di gara</w:t>
      </w:r>
    </w:p>
    <w:p w14:paraId="03389A8F" w14:textId="77777777" w:rsidR="006E3EC4" w:rsidRPr="005B6E02" w:rsidRDefault="006E3EC4" w:rsidP="00A72FEB">
      <w:pPr>
        <w:pStyle w:val="Paragrafoelenco"/>
        <w:numPr>
          <w:ilvl w:val="0"/>
          <w:numId w:val="5"/>
        </w:numPr>
        <w:ind w:right="-8" w:hanging="578"/>
        <w:jc w:val="both"/>
        <w:rPr>
          <w:rFonts w:ascii="Times New Roman" w:hAnsi="Times New Roman"/>
          <w:sz w:val="24"/>
          <w:szCs w:val="24"/>
        </w:rPr>
      </w:pPr>
      <w:r w:rsidRPr="005B6E02">
        <w:rPr>
          <w:rFonts w:ascii="Times New Roman" w:hAnsi="Times New Roman"/>
          <w:sz w:val="24"/>
          <w:szCs w:val="24"/>
          <w:highlight w:val="yellow"/>
        </w:rPr>
        <w:t>Eventuale: Specifiche Tecniche</w:t>
      </w:r>
    </w:p>
    <w:permEnd w:id="2090746146"/>
    <w:p w14:paraId="28521E13" w14:textId="3393F40E" w:rsidR="00937CC6" w:rsidRPr="006E3EC4" w:rsidRDefault="00937CC6" w:rsidP="006E3EC4">
      <w:pPr>
        <w:ind w:left="1440" w:right="-8" w:hanging="1440"/>
        <w:jc w:val="both"/>
        <w:rPr>
          <w:rFonts w:ascii="Times New Roman" w:hAnsi="Times New Roman"/>
          <w:b/>
          <w:iCs/>
        </w:rPr>
      </w:pPr>
    </w:p>
    <w:sectPr w:rsidR="00937CC6" w:rsidRPr="006E3EC4" w:rsidSect="003319F5">
      <w:type w:val="continuous"/>
      <w:pgSz w:w="11900" w:h="16840"/>
      <w:pgMar w:top="1134" w:right="1134" w:bottom="1134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515A8" w14:textId="77777777" w:rsidR="006B7413" w:rsidRDefault="006B7413">
      <w:r>
        <w:separator/>
      </w:r>
    </w:p>
  </w:endnote>
  <w:endnote w:type="continuationSeparator" w:id="0">
    <w:p w14:paraId="3DC30ADC" w14:textId="77777777" w:rsidR="006B7413" w:rsidRDefault="006B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﷽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9C04A" w14:textId="09A102C6" w:rsidR="00C65D83" w:rsidRDefault="00C65D83" w:rsidP="00D52846">
    <w:pPr>
      <w:pStyle w:val="Pidipagina"/>
      <w:rPr>
        <w:rFonts w:ascii="Times New Roman" w:hAnsi="Times New Roman"/>
        <w:sz w:val="16"/>
        <w:szCs w:val="16"/>
      </w:rPr>
    </w:pPr>
  </w:p>
  <w:p w14:paraId="00F420C1" w14:textId="77777777" w:rsidR="003319F5" w:rsidRDefault="003319F5" w:rsidP="00D52846">
    <w:pPr>
      <w:pStyle w:val="Pidipagina"/>
      <w:rPr>
        <w:rFonts w:ascii="Times New Roman" w:hAnsi="Times New Roman"/>
        <w:sz w:val="16"/>
        <w:szCs w:val="16"/>
      </w:rPr>
    </w:pPr>
  </w:p>
  <w:p w14:paraId="6F6A68D6" w14:textId="58CBB812" w:rsidR="00D52846" w:rsidRPr="00E471A9" w:rsidRDefault="00E471A9" w:rsidP="00D52846">
    <w:pPr>
      <w:pStyle w:val="Pidipagina"/>
      <w:rPr>
        <w:rFonts w:ascii="Times New Roman" w:hAnsi="Times New Roman"/>
        <w:sz w:val="16"/>
        <w:szCs w:val="16"/>
      </w:rPr>
    </w:pPr>
    <w:r w:rsidRPr="00E471A9">
      <w:rPr>
        <w:rFonts w:ascii="Times New Roman" w:hAnsi="Times New Roman"/>
        <w:sz w:val="16"/>
        <w:szCs w:val="16"/>
      </w:rPr>
      <w:t>M</w:t>
    </w:r>
    <w:r w:rsidR="00D52846" w:rsidRPr="00E471A9">
      <w:rPr>
        <w:rFonts w:ascii="Times New Roman" w:hAnsi="Times New Roman"/>
        <w:sz w:val="16"/>
        <w:szCs w:val="16"/>
      </w:rPr>
      <w:t>odello richiesta offerta semplificata affidamento diretto - versione n.</w:t>
    </w:r>
    <w:r w:rsidR="006330C4">
      <w:rPr>
        <w:rFonts w:ascii="Times New Roman" w:hAnsi="Times New Roman"/>
        <w:sz w:val="16"/>
        <w:szCs w:val="16"/>
      </w:rPr>
      <w:t xml:space="preserve"> </w:t>
    </w:r>
    <w:r w:rsidR="00135D11">
      <w:rPr>
        <w:rFonts w:ascii="Times New Roman" w:hAnsi="Times New Roman"/>
        <w:sz w:val="16"/>
        <w:szCs w:val="16"/>
      </w:rPr>
      <w:t>3</w:t>
    </w:r>
    <w:r w:rsidR="006330C4">
      <w:rPr>
        <w:rFonts w:ascii="Times New Roman" w:hAnsi="Times New Roman"/>
        <w:sz w:val="16"/>
        <w:szCs w:val="16"/>
      </w:rPr>
      <w:t xml:space="preserve"> del</w:t>
    </w:r>
    <w:r w:rsidR="00D52846" w:rsidRPr="00E471A9">
      <w:rPr>
        <w:rFonts w:ascii="Times New Roman" w:hAnsi="Times New Roman"/>
        <w:sz w:val="16"/>
        <w:szCs w:val="16"/>
      </w:rPr>
      <w:t xml:space="preserve"> </w:t>
    </w:r>
    <w:r w:rsidR="00F94B36">
      <w:rPr>
        <w:rFonts w:ascii="Times New Roman" w:hAnsi="Times New Roman"/>
        <w:sz w:val="16"/>
        <w:szCs w:val="16"/>
      </w:rPr>
      <w:t>28</w:t>
    </w:r>
    <w:r w:rsidR="006330C4">
      <w:rPr>
        <w:rFonts w:ascii="Times New Roman" w:hAnsi="Times New Roman"/>
        <w:sz w:val="16"/>
        <w:szCs w:val="16"/>
      </w:rPr>
      <w:t>.0</w:t>
    </w:r>
    <w:r w:rsidR="00F94B36">
      <w:rPr>
        <w:rFonts w:ascii="Times New Roman" w:hAnsi="Times New Roman"/>
        <w:sz w:val="16"/>
        <w:szCs w:val="16"/>
      </w:rPr>
      <w:t>5</w:t>
    </w:r>
    <w:r w:rsidR="006330C4">
      <w:rPr>
        <w:rFonts w:ascii="Times New Roman" w:hAnsi="Times New Roman"/>
        <w:sz w:val="16"/>
        <w:szCs w:val="16"/>
      </w:rPr>
      <w:t>.2021</w:t>
    </w:r>
  </w:p>
  <w:p w14:paraId="2AE166DF" w14:textId="440744FA" w:rsidR="00503ACE" w:rsidRPr="00885F32" w:rsidRDefault="00503ACE" w:rsidP="00503ACE">
    <w:pPr>
      <w:pStyle w:val="Pidipagina"/>
      <w:jc w:val="right"/>
      <w:rPr>
        <w:rFonts w:ascii="Times New Roman" w:hAnsi="Times New Roman"/>
        <w:sz w:val="18"/>
        <w:szCs w:val="18"/>
      </w:rPr>
    </w:pPr>
    <w:r w:rsidRPr="00885F32">
      <w:rPr>
        <w:rFonts w:ascii="Times New Roman" w:hAnsi="Times New Roman"/>
        <w:sz w:val="18"/>
        <w:szCs w:val="18"/>
      </w:rPr>
      <w:t xml:space="preserve">Pag.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PAGE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Pr="00885F32">
      <w:rPr>
        <w:rFonts w:ascii="Times New Roman" w:hAnsi="Times New Roman"/>
        <w:b/>
        <w:bCs/>
        <w:sz w:val="18"/>
        <w:szCs w:val="18"/>
      </w:rPr>
      <w:t>1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  <w:r w:rsidRPr="00885F32">
      <w:rPr>
        <w:rFonts w:ascii="Times New Roman" w:hAnsi="Times New Roman"/>
        <w:sz w:val="18"/>
        <w:szCs w:val="18"/>
      </w:rPr>
      <w:t xml:space="preserve"> di </w:t>
    </w:r>
    <w:r w:rsidRPr="00885F32">
      <w:rPr>
        <w:rFonts w:ascii="Times New Roman" w:hAnsi="Times New Roman"/>
        <w:b/>
        <w:bCs/>
        <w:sz w:val="18"/>
        <w:szCs w:val="18"/>
      </w:rPr>
      <w:fldChar w:fldCharType="begin"/>
    </w:r>
    <w:r w:rsidRPr="00885F32">
      <w:rPr>
        <w:rFonts w:ascii="Times New Roman" w:hAnsi="Times New Roman"/>
        <w:b/>
        <w:bCs/>
        <w:sz w:val="18"/>
        <w:szCs w:val="18"/>
      </w:rPr>
      <w:instrText>NUMPAGES  \* Arabic  \* MERGEFORMAT</w:instrText>
    </w:r>
    <w:r w:rsidRPr="00885F32">
      <w:rPr>
        <w:rFonts w:ascii="Times New Roman" w:hAnsi="Times New Roman"/>
        <w:b/>
        <w:bCs/>
        <w:sz w:val="18"/>
        <w:szCs w:val="18"/>
      </w:rPr>
      <w:fldChar w:fldCharType="separate"/>
    </w:r>
    <w:r w:rsidRPr="00885F32">
      <w:rPr>
        <w:rFonts w:ascii="Times New Roman" w:hAnsi="Times New Roman"/>
        <w:b/>
        <w:bCs/>
        <w:sz w:val="18"/>
        <w:szCs w:val="18"/>
      </w:rPr>
      <w:t>2</w:t>
    </w:r>
    <w:r w:rsidRPr="00885F32">
      <w:rPr>
        <w:rFonts w:ascii="Times New Roman" w:hAnsi="Times New Roman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A986F" w14:textId="77777777" w:rsidR="006B7413" w:rsidRDefault="006B7413">
      <w:r>
        <w:separator/>
      </w:r>
    </w:p>
  </w:footnote>
  <w:footnote w:type="continuationSeparator" w:id="0">
    <w:p w14:paraId="1B99E372" w14:textId="77777777" w:rsidR="006B7413" w:rsidRDefault="006B7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296"/>
      <w:gridCol w:w="5894"/>
    </w:tblGrid>
    <w:tr w:rsidR="00344213" w:rsidRPr="007C04C8" w14:paraId="4A6D36A0" w14:textId="77777777">
      <w:trPr>
        <w:trHeight w:val="1089"/>
      </w:trPr>
      <w:tc>
        <w:tcPr>
          <w:tcW w:w="2235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nil"/>
          </w:tcBorders>
        </w:tcPr>
        <w:p w14:paraId="452A1FBA" w14:textId="77777777" w:rsidR="00344213" w:rsidRPr="007C04C8" w:rsidRDefault="00344213" w:rsidP="00DF0E5E">
          <w:pPr>
            <w:pStyle w:val="Intestazione"/>
            <w:rPr>
              <w:color w:val="1F688E"/>
            </w:rPr>
          </w:pPr>
          <w:permStart w:id="905595279" w:edGrp="everyone" w:colFirst="0" w:colLast="0"/>
          <w:permStart w:id="615283811" w:edGrp="everyone" w:colFirst="1" w:colLast="1"/>
          <w:permStart w:id="712450964" w:edGrp="everyone" w:colFirst="2" w:colLast="2"/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BC441DC" wp14:editId="531F60E6">
                <wp:extent cx="1286256" cy="649224"/>
                <wp:effectExtent l="25400" t="0" r="9144" b="0"/>
                <wp:docPr id="8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4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2DE04DB" w14:textId="6AC6407C" w:rsidR="000D6C92" w:rsidRPr="007A739D" w:rsidRDefault="000D6C92" w:rsidP="007750C4">
          <w:pPr>
            <w:pStyle w:val="Intestazione"/>
            <w:rPr>
              <w:color w:val="1F688E"/>
              <w:sz w:val="16"/>
              <w:szCs w:val="16"/>
              <w:lang w:val="it-IT"/>
            </w:rPr>
          </w:pPr>
        </w:p>
      </w:tc>
    </w:tr>
    <w:permEnd w:id="905595279"/>
    <w:permEnd w:id="615283811"/>
    <w:permEnd w:id="712450964"/>
  </w:tbl>
  <w:p w14:paraId="5AD575B6" w14:textId="77777777" w:rsidR="00344213" w:rsidRPr="007C04C8" w:rsidRDefault="00344213">
    <w:pPr>
      <w:pStyle w:val="Intestazione"/>
      <w:rPr>
        <w:color w:val="1F688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A"/>
    <w:multiLevelType w:val="singleLevel"/>
    <w:tmpl w:val="0000000A"/>
    <w:name w:val="WW8Num18"/>
    <w:lvl w:ilvl="0">
      <w:numFmt w:val="bullet"/>
      <w:lvlText w:val="-"/>
      <w:lvlJc w:val="left"/>
      <w:pPr>
        <w:tabs>
          <w:tab w:val="num" w:pos="1131"/>
        </w:tabs>
        <w:ind w:left="1131" w:hanging="705"/>
      </w:pPr>
      <w:rPr>
        <w:rFonts w:ascii="Trebuchet MS" w:hAnsi="Trebuchet MS" w:cs="Trebuchet MS"/>
      </w:rPr>
    </w:lvl>
  </w:abstractNum>
  <w:abstractNum w:abstractNumId="2" w15:restartNumberingAfterBreak="0">
    <w:nsid w:val="047A76C6"/>
    <w:multiLevelType w:val="hybridMultilevel"/>
    <w:tmpl w:val="C30C552A"/>
    <w:lvl w:ilvl="0" w:tplc="C292072E">
      <w:numFmt w:val="bullet"/>
      <w:lvlText w:val="-"/>
      <w:lvlJc w:val="left"/>
      <w:pPr>
        <w:ind w:left="823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C8585C88">
      <w:numFmt w:val="bullet"/>
      <w:lvlText w:val="•"/>
      <w:lvlJc w:val="left"/>
      <w:pPr>
        <w:ind w:left="1719" w:hanging="351"/>
      </w:pPr>
      <w:rPr>
        <w:rFonts w:hint="default"/>
        <w:lang w:val="it-IT" w:eastAsia="en-US" w:bidi="ar-SA"/>
      </w:rPr>
    </w:lvl>
    <w:lvl w:ilvl="2" w:tplc="42AE919E">
      <w:numFmt w:val="bullet"/>
      <w:lvlText w:val="•"/>
      <w:lvlJc w:val="left"/>
      <w:pPr>
        <w:ind w:left="2619" w:hanging="351"/>
      </w:pPr>
      <w:rPr>
        <w:rFonts w:hint="default"/>
        <w:lang w:val="it-IT" w:eastAsia="en-US" w:bidi="ar-SA"/>
      </w:rPr>
    </w:lvl>
    <w:lvl w:ilvl="3" w:tplc="E3340604">
      <w:numFmt w:val="bullet"/>
      <w:lvlText w:val="•"/>
      <w:lvlJc w:val="left"/>
      <w:pPr>
        <w:ind w:left="3519" w:hanging="351"/>
      </w:pPr>
      <w:rPr>
        <w:rFonts w:hint="default"/>
        <w:lang w:val="it-IT" w:eastAsia="en-US" w:bidi="ar-SA"/>
      </w:rPr>
    </w:lvl>
    <w:lvl w:ilvl="4" w:tplc="1CBE04C2">
      <w:numFmt w:val="bullet"/>
      <w:lvlText w:val="•"/>
      <w:lvlJc w:val="left"/>
      <w:pPr>
        <w:ind w:left="4419" w:hanging="351"/>
      </w:pPr>
      <w:rPr>
        <w:rFonts w:hint="default"/>
        <w:lang w:val="it-IT" w:eastAsia="en-US" w:bidi="ar-SA"/>
      </w:rPr>
    </w:lvl>
    <w:lvl w:ilvl="5" w:tplc="E32828BE">
      <w:numFmt w:val="bullet"/>
      <w:lvlText w:val="•"/>
      <w:lvlJc w:val="left"/>
      <w:pPr>
        <w:ind w:left="5319" w:hanging="351"/>
      </w:pPr>
      <w:rPr>
        <w:rFonts w:hint="default"/>
        <w:lang w:val="it-IT" w:eastAsia="en-US" w:bidi="ar-SA"/>
      </w:rPr>
    </w:lvl>
    <w:lvl w:ilvl="6" w:tplc="4720068E">
      <w:numFmt w:val="bullet"/>
      <w:lvlText w:val="•"/>
      <w:lvlJc w:val="left"/>
      <w:pPr>
        <w:ind w:left="6219" w:hanging="351"/>
      </w:pPr>
      <w:rPr>
        <w:rFonts w:hint="default"/>
        <w:lang w:val="it-IT" w:eastAsia="en-US" w:bidi="ar-SA"/>
      </w:rPr>
    </w:lvl>
    <w:lvl w:ilvl="7" w:tplc="BCD6D00A">
      <w:numFmt w:val="bullet"/>
      <w:lvlText w:val="•"/>
      <w:lvlJc w:val="left"/>
      <w:pPr>
        <w:ind w:left="7119" w:hanging="351"/>
      </w:pPr>
      <w:rPr>
        <w:rFonts w:hint="default"/>
        <w:lang w:val="it-IT" w:eastAsia="en-US" w:bidi="ar-SA"/>
      </w:rPr>
    </w:lvl>
    <w:lvl w:ilvl="8" w:tplc="A1B6433A">
      <w:numFmt w:val="bullet"/>
      <w:lvlText w:val="•"/>
      <w:lvlJc w:val="left"/>
      <w:pPr>
        <w:ind w:left="8019" w:hanging="351"/>
      </w:pPr>
      <w:rPr>
        <w:rFonts w:hint="default"/>
        <w:lang w:val="it-IT" w:eastAsia="en-US" w:bidi="ar-SA"/>
      </w:rPr>
    </w:lvl>
  </w:abstractNum>
  <w:abstractNum w:abstractNumId="3" w15:restartNumberingAfterBreak="0">
    <w:nsid w:val="1B6D495D"/>
    <w:multiLevelType w:val="hybridMultilevel"/>
    <w:tmpl w:val="D6344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B3727"/>
    <w:multiLevelType w:val="hybridMultilevel"/>
    <w:tmpl w:val="335EF1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E19DC"/>
    <w:multiLevelType w:val="hybridMultilevel"/>
    <w:tmpl w:val="8DE29C7E"/>
    <w:lvl w:ilvl="0" w:tplc="EC5C3C38">
      <w:start w:val="1"/>
      <w:numFmt w:val="bullet"/>
      <w:lvlText w:val=""/>
      <w:lvlJc w:val="left"/>
      <w:pPr>
        <w:ind w:left="11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6" w15:restartNumberingAfterBreak="0">
    <w:nsid w:val="50E068FD"/>
    <w:multiLevelType w:val="multilevel"/>
    <w:tmpl w:val="5F2C7148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BEA258B"/>
    <w:multiLevelType w:val="hybridMultilevel"/>
    <w:tmpl w:val="C3CE6154"/>
    <w:lvl w:ilvl="0" w:tplc="A65A7D70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t-IT" w:eastAsia="en-US" w:bidi="ar-SA"/>
      </w:rPr>
    </w:lvl>
    <w:lvl w:ilvl="1" w:tplc="9482D194">
      <w:numFmt w:val="bullet"/>
      <w:lvlText w:val="•"/>
      <w:lvlJc w:val="left"/>
      <w:pPr>
        <w:ind w:left="833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it-IT" w:eastAsia="en-US" w:bidi="ar-SA"/>
      </w:rPr>
    </w:lvl>
    <w:lvl w:ilvl="2" w:tplc="AC30271C">
      <w:numFmt w:val="bullet"/>
      <w:lvlText w:val="•"/>
      <w:lvlJc w:val="left"/>
      <w:pPr>
        <w:ind w:left="1837" w:hanging="500"/>
      </w:pPr>
      <w:rPr>
        <w:rFonts w:hint="default"/>
        <w:lang w:val="it-IT" w:eastAsia="en-US" w:bidi="ar-SA"/>
      </w:rPr>
    </w:lvl>
    <w:lvl w:ilvl="3" w:tplc="DAE2B8C4">
      <w:numFmt w:val="bullet"/>
      <w:lvlText w:val="•"/>
      <w:lvlJc w:val="left"/>
      <w:pPr>
        <w:ind w:left="2835" w:hanging="500"/>
      </w:pPr>
      <w:rPr>
        <w:rFonts w:hint="default"/>
        <w:lang w:val="it-IT" w:eastAsia="en-US" w:bidi="ar-SA"/>
      </w:rPr>
    </w:lvl>
    <w:lvl w:ilvl="4" w:tplc="D1FEB7E4">
      <w:numFmt w:val="bullet"/>
      <w:lvlText w:val="•"/>
      <w:lvlJc w:val="left"/>
      <w:pPr>
        <w:ind w:left="3833" w:hanging="500"/>
      </w:pPr>
      <w:rPr>
        <w:rFonts w:hint="default"/>
        <w:lang w:val="it-IT" w:eastAsia="en-US" w:bidi="ar-SA"/>
      </w:rPr>
    </w:lvl>
    <w:lvl w:ilvl="5" w:tplc="4F5270FE">
      <w:numFmt w:val="bullet"/>
      <w:lvlText w:val="•"/>
      <w:lvlJc w:val="left"/>
      <w:pPr>
        <w:ind w:left="4830" w:hanging="500"/>
      </w:pPr>
      <w:rPr>
        <w:rFonts w:hint="default"/>
        <w:lang w:val="it-IT" w:eastAsia="en-US" w:bidi="ar-SA"/>
      </w:rPr>
    </w:lvl>
    <w:lvl w:ilvl="6" w:tplc="1DE2D002">
      <w:numFmt w:val="bullet"/>
      <w:lvlText w:val="•"/>
      <w:lvlJc w:val="left"/>
      <w:pPr>
        <w:ind w:left="5828" w:hanging="500"/>
      </w:pPr>
      <w:rPr>
        <w:rFonts w:hint="default"/>
        <w:lang w:val="it-IT" w:eastAsia="en-US" w:bidi="ar-SA"/>
      </w:rPr>
    </w:lvl>
    <w:lvl w:ilvl="7" w:tplc="681A3D74">
      <w:numFmt w:val="bullet"/>
      <w:lvlText w:val="•"/>
      <w:lvlJc w:val="left"/>
      <w:pPr>
        <w:ind w:left="6826" w:hanging="500"/>
      </w:pPr>
      <w:rPr>
        <w:rFonts w:hint="default"/>
        <w:lang w:val="it-IT" w:eastAsia="en-US" w:bidi="ar-SA"/>
      </w:rPr>
    </w:lvl>
    <w:lvl w:ilvl="8" w:tplc="15BE69A8">
      <w:numFmt w:val="bullet"/>
      <w:lvlText w:val="•"/>
      <w:lvlJc w:val="left"/>
      <w:pPr>
        <w:ind w:left="7823" w:hanging="500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documentProtection w:edit="readOnly" w:enforcement="1" w:cryptProviderType="rsaAES" w:cryptAlgorithmClass="hash" w:cryptAlgorithmType="typeAny" w:cryptAlgorithmSid="14" w:cryptSpinCount="100000" w:hash="WjgmZD7cx10HqK3xraUoUBjLa1ba+i+jedwnTfef4qnALm/BK6bFDH0Pt476fN2q4Iga30ThfCgLhCObOhjrgQ==" w:salt="/EB+sz0TjwssBpVYy42P0w==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2E"/>
    <w:rsid w:val="00003CAE"/>
    <w:rsid w:val="00011DC1"/>
    <w:rsid w:val="00014A93"/>
    <w:rsid w:val="000216A9"/>
    <w:rsid w:val="00021D33"/>
    <w:rsid w:val="000223D1"/>
    <w:rsid w:val="00026E44"/>
    <w:rsid w:val="00031A26"/>
    <w:rsid w:val="00036E30"/>
    <w:rsid w:val="000511F8"/>
    <w:rsid w:val="00067E06"/>
    <w:rsid w:val="00076748"/>
    <w:rsid w:val="0007743F"/>
    <w:rsid w:val="00083EB9"/>
    <w:rsid w:val="000850BF"/>
    <w:rsid w:val="00095BCB"/>
    <w:rsid w:val="00096570"/>
    <w:rsid w:val="000A03D7"/>
    <w:rsid w:val="000C39B4"/>
    <w:rsid w:val="000C459D"/>
    <w:rsid w:val="000D6C92"/>
    <w:rsid w:val="000E023E"/>
    <w:rsid w:val="000E0B0F"/>
    <w:rsid w:val="000E3787"/>
    <w:rsid w:val="000E5DCB"/>
    <w:rsid w:val="000F1BDB"/>
    <w:rsid w:val="000F6A95"/>
    <w:rsid w:val="001020A0"/>
    <w:rsid w:val="001119CF"/>
    <w:rsid w:val="001347D1"/>
    <w:rsid w:val="00135D11"/>
    <w:rsid w:val="00155C53"/>
    <w:rsid w:val="00157100"/>
    <w:rsid w:val="001733D9"/>
    <w:rsid w:val="0017658B"/>
    <w:rsid w:val="00176BC0"/>
    <w:rsid w:val="00190558"/>
    <w:rsid w:val="001A2269"/>
    <w:rsid w:val="001A5CF4"/>
    <w:rsid w:val="001B01E8"/>
    <w:rsid w:val="001B4AE0"/>
    <w:rsid w:val="001C440A"/>
    <w:rsid w:val="001C5ADA"/>
    <w:rsid w:val="001D0D55"/>
    <w:rsid w:val="001D6776"/>
    <w:rsid w:val="001E412C"/>
    <w:rsid w:val="001E68FA"/>
    <w:rsid w:val="001E69AA"/>
    <w:rsid w:val="001E6BA1"/>
    <w:rsid w:val="00201E55"/>
    <w:rsid w:val="002141D7"/>
    <w:rsid w:val="00224BDC"/>
    <w:rsid w:val="00231602"/>
    <w:rsid w:val="00244849"/>
    <w:rsid w:val="002516EC"/>
    <w:rsid w:val="00252B9A"/>
    <w:rsid w:val="00267706"/>
    <w:rsid w:val="002711FA"/>
    <w:rsid w:val="002720EA"/>
    <w:rsid w:val="002722D5"/>
    <w:rsid w:val="00273346"/>
    <w:rsid w:val="002750A1"/>
    <w:rsid w:val="00287F39"/>
    <w:rsid w:val="00297504"/>
    <w:rsid w:val="00297B1F"/>
    <w:rsid w:val="002A27A7"/>
    <w:rsid w:val="002A28BB"/>
    <w:rsid w:val="002D4289"/>
    <w:rsid w:val="002E0B25"/>
    <w:rsid w:val="002F5E77"/>
    <w:rsid w:val="00302D1F"/>
    <w:rsid w:val="00312C2E"/>
    <w:rsid w:val="00313894"/>
    <w:rsid w:val="003269BD"/>
    <w:rsid w:val="003319F5"/>
    <w:rsid w:val="00344213"/>
    <w:rsid w:val="00360181"/>
    <w:rsid w:val="0036189B"/>
    <w:rsid w:val="00370F6B"/>
    <w:rsid w:val="00377F45"/>
    <w:rsid w:val="00382653"/>
    <w:rsid w:val="00384F0B"/>
    <w:rsid w:val="003B0479"/>
    <w:rsid w:val="003C26C3"/>
    <w:rsid w:val="003C5B32"/>
    <w:rsid w:val="003D1AF9"/>
    <w:rsid w:val="003E5D00"/>
    <w:rsid w:val="0041608B"/>
    <w:rsid w:val="004248B2"/>
    <w:rsid w:val="00457DF4"/>
    <w:rsid w:val="004638F3"/>
    <w:rsid w:val="00463E7B"/>
    <w:rsid w:val="004721EB"/>
    <w:rsid w:val="00480596"/>
    <w:rsid w:val="00482BD9"/>
    <w:rsid w:val="004831E7"/>
    <w:rsid w:val="004834E4"/>
    <w:rsid w:val="004876E2"/>
    <w:rsid w:val="004A28DE"/>
    <w:rsid w:val="004B1EF9"/>
    <w:rsid w:val="004B3F31"/>
    <w:rsid w:val="004B43DF"/>
    <w:rsid w:val="004B6617"/>
    <w:rsid w:val="004C09FD"/>
    <w:rsid w:val="004C1928"/>
    <w:rsid w:val="004C70DA"/>
    <w:rsid w:val="004C78D8"/>
    <w:rsid w:val="004D32B4"/>
    <w:rsid w:val="004D7C21"/>
    <w:rsid w:val="00503ACE"/>
    <w:rsid w:val="005140AD"/>
    <w:rsid w:val="005202AA"/>
    <w:rsid w:val="0052424F"/>
    <w:rsid w:val="0053591E"/>
    <w:rsid w:val="00536025"/>
    <w:rsid w:val="005566B6"/>
    <w:rsid w:val="0056175B"/>
    <w:rsid w:val="005655CB"/>
    <w:rsid w:val="00574C55"/>
    <w:rsid w:val="0057761E"/>
    <w:rsid w:val="005867F8"/>
    <w:rsid w:val="005A3978"/>
    <w:rsid w:val="005B2DC8"/>
    <w:rsid w:val="005B6E02"/>
    <w:rsid w:val="005D0AF9"/>
    <w:rsid w:val="005D28D0"/>
    <w:rsid w:val="005D7356"/>
    <w:rsid w:val="005E6276"/>
    <w:rsid w:val="005F7AB1"/>
    <w:rsid w:val="00605741"/>
    <w:rsid w:val="006330C4"/>
    <w:rsid w:val="00633B2A"/>
    <w:rsid w:val="00635AE1"/>
    <w:rsid w:val="0065173B"/>
    <w:rsid w:val="00654211"/>
    <w:rsid w:val="0066358E"/>
    <w:rsid w:val="00664DC1"/>
    <w:rsid w:val="006668D6"/>
    <w:rsid w:val="006668F4"/>
    <w:rsid w:val="006A5891"/>
    <w:rsid w:val="006B3685"/>
    <w:rsid w:val="006B7413"/>
    <w:rsid w:val="006B7F4B"/>
    <w:rsid w:val="006C3F24"/>
    <w:rsid w:val="006D4CCF"/>
    <w:rsid w:val="006E3EC4"/>
    <w:rsid w:val="006E4737"/>
    <w:rsid w:val="006E4E06"/>
    <w:rsid w:val="006F1711"/>
    <w:rsid w:val="00701705"/>
    <w:rsid w:val="0070416C"/>
    <w:rsid w:val="00707305"/>
    <w:rsid w:val="00717976"/>
    <w:rsid w:val="00722E39"/>
    <w:rsid w:val="00730158"/>
    <w:rsid w:val="00740317"/>
    <w:rsid w:val="007428CE"/>
    <w:rsid w:val="00750D46"/>
    <w:rsid w:val="0076187D"/>
    <w:rsid w:val="007640B6"/>
    <w:rsid w:val="00765457"/>
    <w:rsid w:val="00774FA4"/>
    <w:rsid w:val="007750C4"/>
    <w:rsid w:val="007829B3"/>
    <w:rsid w:val="007834CD"/>
    <w:rsid w:val="007879AB"/>
    <w:rsid w:val="00796623"/>
    <w:rsid w:val="007A18BC"/>
    <w:rsid w:val="007A4E8C"/>
    <w:rsid w:val="007A739D"/>
    <w:rsid w:val="007D1653"/>
    <w:rsid w:val="007D1ADD"/>
    <w:rsid w:val="007D1BBD"/>
    <w:rsid w:val="007D310F"/>
    <w:rsid w:val="007D6467"/>
    <w:rsid w:val="00800278"/>
    <w:rsid w:val="0080246E"/>
    <w:rsid w:val="00802E0A"/>
    <w:rsid w:val="00804B86"/>
    <w:rsid w:val="008155E4"/>
    <w:rsid w:val="0083297C"/>
    <w:rsid w:val="0083419A"/>
    <w:rsid w:val="00834FEE"/>
    <w:rsid w:val="008538D3"/>
    <w:rsid w:val="00856BE6"/>
    <w:rsid w:val="008622A9"/>
    <w:rsid w:val="008661B7"/>
    <w:rsid w:val="0087429A"/>
    <w:rsid w:val="00884635"/>
    <w:rsid w:val="00885F32"/>
    <w:rsid w:val="00892A2B"/>
    <w:rsid w:val="0089346A"/>
    <w:rsid w:val="008A1573"/>
    <w:rsid w:val="008A45B0"/>
    <w:rsid w:val="008A5D3F"/>
    <w:rsid w:val="008A7415"/>
    <w:rsid w:val="008B1335"/>
    <w:rsid w:val="008C4C0C"/>
    <w:rsid w:val="008C5522"/>
    <w:rsid w:val="008D4C47"/>
    <w:rsid w:val="008E7AB2"/>
    <w:rsid w:val="008F2A54"/>
    <w:rsid w:val="00902D24"/>
    <w:rsid w:val="009100B2"/>
    <w:rsid w:val="00920795"/>
    <w:rsid w:val="0093790A"/>
    <w:rsid w:val="00937CC6"/>
    <w:rsid w:val="009470BC"/>
    <w:rsid w:val="00952611"/>
    <w:rsid w:val="00961654"/>
    <w:rsid w:val="00975FD3"/>
    <w:rsid w:val="009840BE"/>
    <w:rsid w:val="009A3FFE"/>
    <w:rsid w:val="009B16BB"/>
    <w:rsid w:val="009B793E"/>
    <w:rsid w:val="009C472F"/>
    <w:rsid w:val="009C4DDE"/>
    <w:rsid w:val="009C6582"/>
    <w:rsid w:val="009C69FA"/>
    <w:rsid w:val="009D261A"/>
    <w:rsid w:val="009D4821"/>
    <w:rsid w:val="009E7783"/>
    <w:rsid w:val="009F0BFD"/>
    <w:rsid w:val="009F182E"/>
    <w:rsid w:val="009F7046"/>
    <w:rsid w:val="00A273F6"/>
    <w:rsid w:val="00A40047"/>
    <w:rsid w:val="00A609F8"/>
    <w:rsid w:val="00A650DE"/>
    <w:rsid w:val="00A72FEB"/>
    <w:rsid w:val="00A7514A"/>
    <w:rsid w:val="00A81646"/>
    <w:rsid w:val="00A827AF"/>
    <w:rsid w:val="00A85FA9"/>
    <w:rsid w:val="00A95B94"/>
    <w:rsid w:val="00AA0D6B"/>
    <w:rsid w:val="00AA4ACE"/>
    <w:rsid w:val="00AB0488"/>
    <w:rsid w:val="00AC6304"/>
    <w:rsid w:val="00AC6C62"/>
    <w:rsid w:val="00AD1044"/>
    <w:rsid w:val="00AE29D8"/>
    <w:rsid w:val="00B14D5B"/>
    <w:rsid w:val="00B27A1F"/>
    <w:rsid w:val="00B5272F"/>
    <w:rsid w:val="00B549DD"/>
    <w:rsid w:val="00B55D82"/>
    <w:rsid w:val="00B56808"/>
    <w:rsid w:val="00B6526A"/>
    <w:rsid w:val="00B67713"/>
    <w:rsid w:val="00B73297"/>
    <w:rsid w:val="00B75C12"/>
    <w:rsid w:val="00B76683"/>
    <w:rsid w:val="00B76AC6"/>
    <w:rsid w:val="00B80E74"/>
    <w:rsid w:val="00B941F3"/>
    <w:rsid w:val="00B95A40"/>
    <w:rsid w:val="00B97E7D"/>
    <w:rsid w:val="00BD01D3"/>
    <w:rsid w:val="00BD2A1C"/>
    <w:rsid w:val="00BD4BFB"/>
    <w:rsid w:val="00BD4F60"/>
    <w:rsid w:val="00BE3117"/>
    <w:rsid w:val="00BE3173"/>
    <w:rsid w:val="00BE573A"/>
    <w:rsid w:val="00C026D9"/>
    <w:rsid w:val="00C03FAB"/>
    <w:rsid w:val="00C04CCA"/>
    <w:rsid w:val="00C12CB3"/>
    <w:rsid w:val="00C23847"/>
    <w:rsid w:val="00C26F01"/>
    <w:rsid w:val="00C65D83"/>
    <w:rsid w:val="00CA2048"/>
    <w:rsid w:val="00CA58FF"/>
    <w:rsid w:val="00CB046A"/>
    <w:rsid w:val="00CB30E5"/>
    <w:rsid w:val="00CF36E2"/>
    <w:rsid w:val="00CF49E0"/>
    <w:rsid w:val="00D02B7B"/>
    <w:rsid w:val="00D05035"/>
    <w:rsid w:val="00D06BFA"/>
    <w:rsid w:val="00D146D9"/>
    <w:rsid w:val="00D1622D"/>
    <w:rsid w:val="00D34D64"/>
    <w:rsid w:val="00D41A81"/>
    <w:rsid w:val="00D4434B"/>
    <w:rsid w:val="00D524E8"/>
    <w:rsid w:val="00D52846"/>
    <w:rsid w:val="00D94EE8"/>
    <w:rsid w:val="00DA2774"/>
    <w:rsid w:val="00DA51E7"/>
    <w:rsid w:val="00DA6E69"/>
    <w:rsid w:val="00DB5270"/>
    <w:rsid w:val="00DC6248"/>
    <w:rsid w:val="00DE1C28"/>
    <w:rsid w:val="00DE41E0"/>
    <w:rsid w:val="00DE4E29"/>
    <w:rsid w:val="00DF0E5E"/>
    <w:rsid w:val="00E0595B"/>
    <w:rsid w:val="00E10E83"/>
    <w:rsid w:val="00E11043"/>
    <w:rsid w:val="00E150C2"/>
    <w:rsid w:val="00E15DFF"/>
    <w:rsid w:val="00E471A9"/>
    <w:rsid w:val="00E73A38"/>
    <w:rsid w:val="00E81EBB"/>
    <w:rsid w:val="00E86E0A"/>
    <w:rsid w:val="00E87C21"/>
    <w:rsid w:val="00E9145D"/>
    <w:rsid w:val="00E919FB"/>
    <w:rsid w:val="00E95E10"/>
    <w:rsid w:val="00E96617"/>
    <w:rsid w:val="00EA6150"/>
    <w:rsid w:val="00EB7017"/>
    <w:rsid w:val="00ED1366"/>
    <w:rsid w:val="00ED640B"/>
    <w:rsid w:val="00EE2339"/>
    <w:rsid w:val="00EE35B2"/>
    <w:rsid w:val="00EE7039"/>
    <w:rsid w:val="00EF561A"/>
    <w:rsid w:val="00F0357B"/>
    <w:rsid w:val="00F10991"/>
    <w:rsid w:val="00F16281"/>
    <w:rsid w:val="00F17D38"/>
    <w:rsid w:val="00F373D4"/>
    <w:rsid w:val="00F40C5E"/>
    <w:rsid w:val="00F50BF9"/>
    <w:rsid w:val="00F70635"/>
    <w:rsid w:val="00F71D05"/>
    <w:rsid w:val="00F75D98"/>
    <w:rsid w:val="00F82F78"/>
    <w:rsid w:val="00F94B36"/>
    <w:rsid w:val="00FD0B02"/>
    <w:rsid w:val="00FD4644"/>
    <w:rsid w:val="00FD74D5"/>
    <w:rsid w:val="00FE1661"/>
    <w:rsid w:val="00FF715C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328DA2"/>
  <w15:docId w15:val="{12715A2F-45AC-A74E-90BA-0DBC5706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qFormat="1"/>
    <w:lsdException w:name="heading 3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F182E"/>
  </w:style>
  <w:style w:type="paragraph" w:styleId="Titolo1">
    <w:name w:val="heading 1"/>
    <w:basedOn w:val="Normale"/>
    <w:next w:val="Normale"/>
    <w:link w:val="Titolo1Carattere"/>
    <w:rsid w:val="00DC62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Titolo3"/>
    <w:link w:val="Titolo2Carattere"/>
    <w:unhideWhenUsed/>
    <w:qFormat/>
    <w:rsid w:val="00287F39"/>
    <w:pPr>
      <w:keepNext/>
      <w:numPr>
        <w:numId w:val="1"/>
      </w:numPr>
      <w:spacing w:before="560" w:after="120" w:line="276" w:lineRule="auto"/>
      <w:jc w:val="both"/>
      <w:outlineLvl w:val="1"/>
    </w:pPr>
    <w:rPr>
      <w:rFonts w:ascii="Garamond" w:eastAsia="Times New Roman" w:hAnsi="Garamond"/>
      <w:b/>
      <w:bCs/>
      <w:iCs/>
      <w:cap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287F39"/>
    <w:pPr>
      <w:keepNext/>
      <w:numPr>
        <w:ilvl w:val="1"/>
        <w:numId w:val="1"/>
      </w:numPr>
      <w:spacing w:before="240" w:after="60" w:line="276" w:lineRule="auto"/>
      <w:jc w:val="both"/>
      <w:outlineLvl w:val="2"/>
    </w:pPr>
    <w:rPr>
      <w:rFonts w:ascii="Garamond" w:eastAsia="Times New Roman" w:hAnsi="Garamond"/>
      <w:b/>
      <w:bCs/>
      <w:caps/>
      <w:sz w:val="22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1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rsid w:val="009F182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9F182E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050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Numeropagina">
    <w:name w:val="page number"/>
    <w:basedOn w:val="Carpredefinitoparagrafo"/>
    <w:rsid w:val="00B73297"/>
  </w:style>
  <w:style w:type="character" w:styleId="Collegamentoipertestuale">
    <w:name w:val="Hyperlink"/>
    <w:basedOn w:val="Carpredefinitoparagrafo"/>
    <w:rsid w:val="007A739D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287F39"/>
    <w:rPr>
      <w:rFonts w:ascii="Garamond" w:eastAsia="Times New Roman" w:hAnsi="Garamond"/>
      <w:b/>
      <w:bCs/>
      <w:iCs/>
      <w:caps/>
      <w:szCs w:val="28"/>
    </w:rPr>
  </w:style>
  <w:style w:type="character" w:customStyle="1" w:styleId="Titolo3Carattere">
    <w:name w:val="Titolo 3 Carattere"/>
    <w:basedOn w:val="Carpredefinitoparagrafo"/>
    <w:link w:val="Titolo3"/>
    <w:rsid w:val="00287F39"/>
    <w:rPr>
      <w:rFonts w:ascii="Garamond" w:eastAsia="Times New Roman" w:hAnsi="Garamond"/>
      <w:b/>
      <w:bCs/>
      <w:caps/>
      <w:sz w:val="22"/>
      <w:szCs w:val="26"/>
    </w:rPr>
  </w:style>
  <w:style w:type="paragraph" w:customStyle="1" w:styleId="usoboll1">
    <w:name w:val="usoboll1"/>
    <w:basedOn w:val="Normale"/>
    <w:link w:val="usoboll1Carattere"/>
    <w:rsid w:val="00B14D5B"/>
    <w:pPr>
      <w:widowControl w:val="0"/>
      <w:suppressAutoHyphens/>
      <w:spacing w:line="482" w:lineRule="atLeast"/>
      <w:jc w:val="both"/>
    </w:pPr>
    <w:rPr>
      <w:rFonts w:ascii="Times New Roman" w:eastAsia="Times New Roman" w:hAnsi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B14D5B"/>
    <w:rPr>
      <w:rFonts w:ascii="Times New Roman" w:eastAsia="Times New Roman" w:hAnsi="Times New Roman"/>
      <w:szCs w:val="20"/>
      <w:lang w:eastAsia="ar-SA"/>
    </w:rPr>
  </w:style>
  <w:style w:type="paragraph" w:customStyle="1" w:styleId="Numeroelenco1">
    <w:name w:val="Numero elenco1"/>
    <w:basedOn w:val="Normale"/>
    <w:rsid w:val="00ED1366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eastAsia="Times New Roman" w:hAnsi="Times New Roman"/>
      <w:szCs w:val="20"/>
      <w:lang w:eastAsia="ar-SA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D4C4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D4C47"/>
    <w:rPr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8D4C47"/>
    <w:rPr>
      <w:vertAlign w:val="superscript"/>
    </w:rPr>
  </w:style>
  <w:style w:type="paragraph" w:styleId="Revisione">
    <w:name w:val="Revision"/>
    <w:hidden/>
    <w:semiHidden/>
    <w:rsid w:val="001733D9"/>
  </w:style>
  <w:style w:type="character" w:styleId="Rimandocommento">
    <w:name w:val="annotation reference"/>
    <w:basedOn w:val="Carpredefinitoparagrafo"/>
    <w:uiPriority w:val="99"/>
    <w:semiHidden/>
    <w:unhideWhenUsed/>
    <w:rsid w:val="006B7F4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7F4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7F4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B7F4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B7F4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DC62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6E3EC4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E3EC4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0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8C54D-5675-4EB9-B7CF-9F3F3A70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474</Words>
  <Characters>2706</Characters>
  <Application>Microsoft Office Word</Application>
  <DocSecurity>8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PN servizio cassa INFN</vt:lpstr>
    </vt:vector>
  </TitlesOfParts>
  <Manager/>
  <Company>INFN-AC-DGF-DAR</Company>
  <LinksUpToDate>false</LinksUpToDate>
  <CharactersWithSpaces>3174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 servizio cassa INFN</dc:title>
  <dc:subject>bozza lettera di invito</dc:subject>
  <dc:creator>Barbara Sartini</dc:creator>
  <cp:keywords/>
  <dc:description/>
  <cp:lastModifiedBy>Anna Favaro</cp:lastModifiedBy>
  <cp:revision>17</cp:revision>
  <cp:lastPrinted>2019-07-09T09:59:00Z</cp:lastPrinted>
  <dcterms:created xsi:type="dcterms:W3CDTF">2021-03-08T09:51:00Z</dcterms:created>
  <dcterms:modified xsi:type="dcterms:W3CDTF">2021-12-21T15:38:00Z</dcterms:modified>
  <cp:category/>
</cp:coreProperties>
</file>