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06FAC" w14:textId="77777777" w:rsidR="00BD3B15" w:rsidRDefault="00BD3B15" w:rsidP="00BD3B15">
      <w:pPr>
        <w:jc w:val="center"/>
        <w:rPr>
          <w:rFonts w:ascii="Arial Narrow" w:hAnsi="Arial Narrow" w:cstheme="majorHAnsi"/>
          <w:b/>
          <w:sz w:val="28"/>
          <w:szCs w:val="28"/>
        </w:rPr>
      </w:pPr>
      <w:bookmarkStart w:id="0" w:name="_GoBack"/>
      <w:bookmarkEnd w:id="0"/>
      <w:r>
        <w:rPr>
          <w:rFonts w:ascii="Arial Narrow" w:hAnsi="Arial Narrow" w:cstheme="majorHAnsi"/>
          <w:b/>
          <w:sz w:val="28"/>
          <w:szCs w:val="28"/>
        </w:rPr>
        <w:t>LETTERA DI INCARICO</w:t>
      </w:r>
    </w:p>
    <w:p w14:paraId="7829212D" w14:textId="77777777" w:rsidR="00BD3B15" w:rsidRPr="00E74D14" w:rsidRDefault="00BD3B15" w:rsidP="00BD3B15">
      <w:pPr>
        <w:jc w:val="center"/>
        <w:rPr>
          <w:rFonts w:ascii="Arial Narrow" w:hAnsi="Arial Narrow" w:cstheme="majorHAnsi"/>
          <w:b/>
          <w:sz w:val="28"/>
          <w:szCs w:val="28"/>
        </w:rPr>
      </w:pPr>
      <w:r>
        <w:rPr>
          <w:rFonts w:ascii="Arial Narrow" w:hAnsi="Arial Narrow" w:cstheme="majorHAnsi"/>
          <w:b/>
          <w:sz w:val="28"/>
          <w:szCs w:val="28"/>
        </w:rPr>
        <w:t>per lo svolgimento di</w:t>
      </w:r>
    </w:p>
    <w:p w14:paraId="5CEAB9C0" w14:textId="77777777" w:rsidR="00BD3B15" w:rsidRPr="003B61BC" w:rsidRDefault="00BD3B15" w:rsidP="00BD3B15">
      <w:pPr>
        <w:jc w:val="center"/>
        <w:rPr>
          <w:rFonts w:ascii="Arial Narrow" w:hAnsi="Arial Narrow" w:cstheme="majorHAnsi"/>
          <w:b/>
          <w:sz w:val="28"/>
          <w:szCs w:val="28"/>
        </w:rPr>
      </w:pPr>
      <w:r>
        <w:rPr>
          <w:rFonts w:ascii="Arial Narrow" w:hAnsi="Arial Narrow" w:cstheme="majorHAnsi"/>
          <w:b/>
          <w:sz w:val="28"/>
          <w:szCs w:val="28"/>
        </w:rPr>
        <w:t>LAVORI TEORICI O SPERIMENTALI / CICLI DI CONFERENZE O SEMINARI /</w:t>
      </w:r>
      <w:r w:rsidRPr="00E74D14">
        <w:rPr>
          <w:rFonts w:ascii="Arial Narrow" w:hAnsi="Arial Narrow" w:cstheme="majorHAnsi"/>
          <w:b/>
          <w:sz w:val="28"/>
          <w:szCs w:val="28"/>
        </w:rPr>
        <w:t xml:space="preserve"> S</w:t>
      </w:r>
      <w:r>
        <w:rPr>
          <w:rFonts w:ascii="Arial Narrow" w:hAnsi="Arial Narrow" w:cstheme="majorHAnsi"/>
          <w:b/>
          <w:sz w:val="28"/>
          <w:szCs w:val="28"/>
        </w:rPr>
        <w:t>CUOLE</w:t>
      </w:r>
      <w:r w:rsidRPr="00E74D14">
        <w:rPr>
          <w:rFonts w:ascii="Arial Narrow" w:hAnsi="Arial Narrow" w:cstheme="majorHAnsi"/>
          <w:b/>
          <w:sz w:val="28"/>
          <w:szCs w:val="28"/>
        </w:rPr>
        <w:t xml:space="preserve"> </w:t>
      </w:r>
      <w:r>
        <w:rPr>
          <w:rFonts w:ascii="Arial Narrow" w:hAnsi="Arial Narrow" w:cstheme="majorHAnsi"/>
          <w:b/>
          <w:sz w:val="28"/>
          <w:szCs w:val="28"/>
        </w:rPr>
        <w:t xml:space="preserve">/ </w:t>
      </w:r>
      <w:r w:rsidRPr="003B61BC">
        <w:rPr>
          <w:rFonts w:ascii="Arial Narrow" w:hAnsi="Arial Narrow" w:cstheme="majorHAnsi"/>
          <w:b/>
          <w:sz w:val="28"/>
          <w:szCs w:val="28"/>
        </w:rPr>
        <w:t>SCAMBIO DI PERSONALE E/O INFORMAZIONI SCIENTIFICHE O TECNICHE</w:t>
      </w:r>
    </w:p>
    <w:p w14:paraId="33E4E513" w14:textId="77777777" w:rsidR="00BD3B15" w:rsidRPr="003B61BC" w:rsidRDefault="00BD3B15" w:rsidP="00BD3B15">
      <w:pPr>
        <w:rPr>
          <w:rFonts w:ascii="Arial Narrow" w:hAnsi="Arial Narrow"/>
          <w:sz w:val="20"/>
        </w:rPr>
      </w:pPr>
    </w:p>
    <w:p w14:paraId="6F34DA13" w14:textId="77777777" w:rsidR="00BD3B15" w:rsidRPr="003B61BC" w:rsidRDefault="00BD3B15" w:rsidP="00BD3B15">
      <w:pPr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Dr. </w:t>
      </w:r>
      <w:proofErr w:type="spellStart"/>
      <w:r w:rsidRPr="003B61BC">
        <w:rPr>
          <w:rFonts w:ascii="Arial Narrow" w:hAnsi="Arial Narrow"/>
        </w:rPr>
        <w:t>Xxxx</w:t>
      </w:r>
      <w:proofErr w:type="spellEnd"/>
      <w:r w:rsidRPr="003B61BC">
        <w:rPr>
          <w:rFonts w:ascii="Arial Narrow" w:hAnsi="Arial Narrow"/>
        </w:rPr>
        <w:t xml:space="preserve"> </w:t>
      </w:r>
      <w:proofErr w:type="spellStart"/>
      <w:r w:rsidRPr="003B61BC">
        <w:rPr>
          <w:rFonts w:ascii="Arial Narrow" w:hAnsi="Arial Narrow"/>
        </w:rPr>
        <w:t>Yyyy</w:t>
      </w:r>
      <w:proofErr w:type="spellEnd"/>
    </w:p>
    <w:p w14:paraId="599EF261" w14:textId="77777777" w:rsidR="00BD3B15" w:rsidRPr="003B61BC" w:rsidRDefault="00BD3B15" w:rsidP="00BD3B15">
      <w:pPr>
        <w:tabs>
          <w:tab w:val="center" w:pos="4819"/>
        </w:tabs>
        <w:rPr>
          <w:rFonts w:ascii="Arial Narrow" w:eastAsia="Times New Roman" w:hAnsi="Arial Narrow"/>
          <w:lang w:eastAsia="it-IT"/>
        </w:rPr>
      </w:pPr>
      <w:r w:rsidRPr="003B61BC">
        <w:rPr>
          <w:rFonts w:ascii="Arial Narrow" w:eastAsia="Times New Roman" w:hAnsi="Arial Narrow"/>
          <w:lang w:eastAsia="it-IT"/>
        </w:rPr>
        <w:t>Istituto/Università</w:t>
      </w:r>
      <w:r>
        <w:rPr>
          <w:rFonts w:ascii="Arial Narrow" w:eastAsia="Times New Roman" w:hAnsi="Arial Narrow"/>
          <w:lang w:eastAsia="it-IT"/>
        </w:rPr>
        <w:tab/>
      </w:r>
    </w:p>
    <w:p w14:paraId="41C5473C" w14:textId="77777777" w:rsidR="00BD3B15" w:rsidRPr="003B61BC" w:rsidRDefault="00BD3B15" w:rsidP="00BD3B15">
      <w:pPr>
        <w:rPr>
          <w:rFonts w:ascii="Arial Narrow" w:eastAsia="Times New Roman" w:hAnsi="Arial Narrow"/>
          <w:lang w:eastAsia="it-IT"/>
        </w:rPr>
      </w:pPr>
      <w:r w:rsidRPr="003B61BC">
        <w:rPr>
          <w:rFonts w:ascii="Arial Narrow" w:eastAsia="Times New Roman" w:hAnsi="Arial Narrow"/>
          <w:lang w:eastAsia="it-IT"/>
        </w:rPr>
        <w:t>Paese</w:t>
      </w:r>
    </w:p>
    <w:p w14:paraId="484A9406" w14:textId="77777777" w:rsidR="00BD3B15" w:rsidRPr="003B61BC" w:rsidRDefault="00BD3B15" w:rsidP="00BD3B15">
      <w:pPr>
        <w:rPr>
          <w:rFonts w:ascii="Arial Narrow" w:hAnsi="Arial Narrow"/>
        </w:rPr>
      </w:pPr>
    </w:p>
    <w:p w14:paraId="701D921A" w14:textId="77777777" w:rsidR="00BD3B15" w:rsidRPr="003B61BC" w:rsidRDefault="00BD3B15" w:rsidP="00BD3B15">
      <w:pPr>
        <w:rPr>
          <w:rFonts w:ascii="Arial Narrow" w:hAnsi="Arial Narrow"/>
        </w:rPr>
      </w:pPr>
      <w:r w:rsidRPr="003B61BC">
        <w:rPr>
          <w:rFonts w:ascii="Arial Narrow" w:hAnsi="Arial Narrow"/>
        </w:rPr>
        <w:tab/>
        <w:t>Gentile Dr. [……</w:t>
      </w:r>
      <w:proofErr w:type="gramStart"/>
      <w:r w:rsidRPr="003B61BC">
        <w:rPr>
          <w:rFonts w:ascii="Arial Narrow" w:hAnsi="Arial Narrow"/>
        </w:rPr>
        <w:t>…….</w:t>
      </w:r>
      <w:proofErr w:type="gramEnd"/>
      <w:r w:rsidRPr="003B61BC">
        <w:rPr>
          <w:rFonts w:ascii="Arial Narrow" w:hAnsi="Arial Narrow"/>
        </w:rPr>
        <w:t>.],</w:t>
      </w:r>
    </w:p>
    <w:p w14:paraId="397AED2D" w14:textId="77777777" w:rsidR="00BD3B15" w:rsidRPr="003B61BC" w:rsidRDefault="00BD3B15" w:rsidP="00BD3B15">
      <w:pPr>
        <w:ind w:left="851"/>
        <w:rPr>
          <w:rFonts w:ascii="Arial Narrow" w:hAnsi="Arial Narrow"/>
        </w:rPr>
      </w:pPr>
    </w:p>
    <w:p w14:paraId="3BE9A965" w14:textId="77777777" w:rsidR="00BD3B15" w:rsidRDefault="00BD3B15" w:rsidP="00BD3B15">
      <w:pPr>
        <w:ind w:firstLine="709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siamo lieti di </w:t>
      </w:r>
      <w:proofErr w:type="spellStart"/>
      <w:r w:rsidRPr="003B61BC">
        <w:rPr>
          <w:rFonts w:ascii="Arial Narrow" w:hAnsi="Arial Narrow"/>
        </w:rPr>
        <w:t>invitarLa</w:t>
      </w:r>
      <w:proofErr w:type="spellEnd"/>
      <w:r>
        <w:rPr>
          <w:rFonts w:ascii="Arial Narrow" w:hAnsi="Arial Narrow"/>
        </w:rPr>
        <w:t xml:space="preserve"> a: </w:t>
      </w:r>
    </w:p>
    <w:p w14:paraId="0E145D90" w14:textId="77777777" w:rsidR="00BD3B15" w:rsidRPr="000F5EAD" w:rsidRDefault="00BD3B15" w:rsidP="00BD3B15">
      <w:pPr>
        <w:jc w:val="both"/>
        <w:rPr>
          <w:rFonts w:ascii="Arial Narrow" w:hAnsi="Arial Narrow"/>
        </w:rPr>
      </w:pPr>
      <w:r w:rsidRPr="000F5EAD">
        <w:rPr>
          <w:rFonts w:ascii="Arial Narrow" w:hAnsi="Arial Narrow"/>
          <w:i/>
        </w:rPr>
        <w:t>Incarichi aventi finalità di sviluppo di lavor</w:t>
      </w:r>
      <w:r>
        <w:rPr>
          <w:rFonts w:ascii="Arial Narrow" w:hAnsi="Arial Narrow"/>
          <w:i/>
        </w:rPr>
        <w:t>i teorici e sperimentali comuni /</w:t>
      </w:r>
      <w:r w:rsidRPr="000F5EAD">
        <w:rPr>
          <w:rFonts w:ascii="Arial Narrow" w:hAnsi="Arial Narrow"/>
          <w:i/>
        </w:rPr>
        <w:t xml:space="preserve"> partecipazione a cicli di conferenze, seminari, scuole congiunt</w:t>
      </w:r>
      <w:r>
        <w:rPr>
          <w:rFonts w:ascii="Arial Narrow" w:hAnsi="Arial Narrow"/>
          <w:i/>
        </w:rPr>
        <w:t>i /</w:t>
      </w:r>
      <w:r w:rsidRPr="000F5EAD">
        <w:rPr>
          <w:rFonts w:ascii="Arial Narrow" w:hAnsi="Arial Narrow"/>
          <w:i/>
        </w:rPr>
        <w:t xml:space="preserve"> stimolo di nuove collaborazioni e/o consolidamento di quelle esistenti</w:t>
      </w:r>
      <w:r>
        <w:rPr>
          <w:rFonts w:ascii="Arial Narrow" w:hAnsi="Arial Narrow"/>
          <w:i/>
        </w:rPr>
        <w:t xml:space="preserve"> /</w:t>
      </w:r>
      <w:r w:rsidRPr="000F5EAD">
        <w:rPr>
          <w:rFonts w:ascii="Arial Narrow" w:hAnsi="Arial Narrow"/>
          <w:i/>
        </w:rPr>
        <w:t xml:space="preserve"> favorire l'uso congiunto di installazioni sperimentali</w:t>
      </w:r>
      <w:r>
        <w:rPr>
          <w:rFonts w:ascii="Arial Narrow" w:hAnsi="Arial Narrow"/>
          <w:i/>
        </w:rPr>
        <w:t xml:space="preserve"> /</w:t>
      </w:r>
      <w:r w:rsidRPr="000F5EAD">
        <w:rPr>
          <w:rFonts w:ascii="Arial Narrow" w:hAnsi="Arial Narrow"/>
          <w:i/>
        </w:rPr>
        <w:t xml:space="preserve"> scambio di personale scientifico o tecnico (con reciprocità)</w:t>
      </w:r>
      <w:r>
        <w:rPr>
          <w:rFonts w:ascii="Arial Narrow" w:hAnsi="Arial Narrow"/>
          <w:i/>
        </w:rPr>
        <w:t xml:space="preserve"> /</w:t>
      </w:r>
      <w:r w:rsidRPr="000F5EAD">
        <w:rPr>
          <w:rFonts w:ascii="Arial Narrow" w:hAnsi="Arial Narrow"/>
          <w:i/>
        </w:rPr>
        <w:t xml:space="preserve"> scambio di informazioni scientifiche o tecniche. </w:t>
      </w:r>
    </w:p>
    <w:p w14:paraId="3E5616EF" w14:textId="77777777" w:rsidR="00BD3B15" w:rsidRPr="00E36F40" w:rsidRDefault="00BD3B15" w:rsidP="00BD3B15">
      <w:pPr>
        <w:ind w:firstLine="709"/>
        <w:jc w:val="both"/>
        <w:rPr>
          <w:i/>
          <w:u w:val="single"/>
        </w:rPr>
      </w:pPr>
      <w:r w:rsidRPr="00E36F40">
        <w:rPr>
          <w:rFonts w:ascii="Arial Narrow" w:hAnsi="Arial Narrow"/>
          <w:i/>
          <w:highlight w:val="yellow"/>
          <w:u w:val="single"/>
        </w:rPr>
        <w:t>(selezionare quanto di interesse della Struttura).</w:t>
      </w:r>
    </w:p>
    <w:p w14:paraId="07BA9C74" w14:textId="77777777" w:rsidR="00BD3B15" w:rsidRPr="003B61BC" w:rsidRDefault="00BD3B15" w:rsidP="00BD3B15">
      <w:pPr>
        <w:ind w:firstLine="851"/>
        <w:rPr>
          <w:rFonts w:ascii="Arial Narrow" w:hAnsi="Arial Narrow"/>
        </w:rPr>
      </w:pPr>
    </w:p>
    <w:p w14:paraId="1D10C883" w14:textId="77777777" w:rsidR="00BD3B15" w:rsidRPr="003B61BC" w:rsidRDefault="00BD3B15" w:rsidP="00BD3B15">
      <w:pPr>
        <w:ind w:firstLine="709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>Per lo svolgimento delle attività previste, l’NFN Le riconoscerà il rimborso delle spese ammissibili sostenute, come di seguito specificato:</w:t>
      </w:r>
    </w:p>
    <w:p w14:paraId="27E9102D" w14:textId="77777777" w:rsidR="00BD3B15" w:rsidRPr="00BD3B15" w:rsidRDefault="00BD3B15" w:rsidP="00BD3B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>Spese di viaggio A/R fino a Euro 1.000,00;</w:t>
      </w:r>
    </w:p>
    <w:p w14:paraId="331E45DF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</w:rPr>
      </w:pPr>
      <w:r w:rsidRPr="000F5EAD">
        <w:rPr>
          <w:rFonts w:ascii="Arial Narrow" w:hAnsi="Arial Narrow"/>
          <w:highlight w:val="yellow"/>
        </w:rPr>
        <w:t xml:space="preserve">(la scelta dell’opzione b) o c) è concordata dall’amministrazione con l’ospite ed è cumulabile con la il rimborso previsto alla </w:t>
      </w:r>
      <w:proofErr w:type="spellStart"/>
      <w:r w:rsidRPr="000F5EAD">
        <w:rPr>
          <w:rFonts w:ascii="Arial Narrow" w:hAnsi="Arial Narrow"/>
          <w:highlight w:val="yellow"/>
        </w:rPr>
        <w:t>lett</w:t>
      </w:r>
      <w:proofErr w:type="spellEnd"/>
      <w:r w:rsidRPr="000F5EAD">
        <w:rPr>
          <w:rFonts w:ascii="Arial Narrow" w:hAnsi="Arial Narrow"/>
          <w:highlight w:val="yellow"/>
        </w:rPr>
        <w:t>. a)</w:t>
      </w:r>
    </w:p>
    <w:p w14:paraId="2B6B4658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</w:rPr>
      </w:pPr>
    </w:p>
    <w:p w14:paraId="4D7658A3" w14:textId="77777777" w:rsidR="00BD3B15" w:rsidRPr="00BD3B15" w:rsidRDefault="00BD3B15" w:rsidP="00BD3B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>Rimborso forfettario fino a un massimo di Euro 120,00 al giorno per spese di vitto e alloggio secondo la durata della permanenza:</w:t>
      </w:r>
    </w:p>
    <w:p w14:paraId="503347AC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 xml:space="preserve">100% </w:t>
      </w:r>
      <w:r w:rsidRPr="003B61BC">
        <w:rPr>
          <w:rFonts w:ascii="Arial Narrow" w:hAnsi="Arial Narrow"/>
          <w:lang w:val="en-US"/>
        </w:rPr>
        <w:tab/>
        <w:t xml:space="preserve">da 0 a 3 </w:t>
      </w:r>
      <w:proofErr w:type="spellStart"/>
      <w:r w:rsidRPr="003B61BC">
        <w:rPr>
          <w:rFonts w:ascii="Arial Narrow" w:hAnsi="Arial Narrow"/>
          <w:lang w:val="en-US"/>
        </w:rPr>
        <w:t>mesi</w:t>
      </w:r>
      <w:proofErr w:type="spellEnd"/>
      <w:r w:rsidRPr="003B61BC">
        <w:rPr>
          <w:rFonts w:ascii="Arial Narrow" w:hAnsi="Arial Narrow"/>
          <w:lang w:val="en-US"/>
        </w:rPr>
        <w:t>;</w:t>
      </w:r>
    </w:p>
    <w:p w14:paraId="5A515EE2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>80%</w:t>
      </w:r>
      <w:r w:rsidRPr="003B61BC">
        <w:rPr>
          <w:rFonts w:ascii="Arial Narrow" w:hAnsi="Arial Narrow"/>
          <w:lang w:val="en-US"/>
        </w:rPr>
        <w:tab/>
        <w:t xml:space="preserve">da 4 a 6 </w:t>
      </w:r>
      <w:proofErr w:type="spellStart"/>
      <w:r w:rsidRPr="003B61BC">
        <w:rPr>
          <w:rFonts w:ascii="Arial Narrow" w:hAnsi="Arial Narrow"/>
          <w:lang w:val="en-US"/>
        </w:rPr>
        <w:t>mesi</w:t>
      </w:r>
      <w:proofErr w:type="spellEnd"/>
      <w:r w:rsidRPr="003B61BC">
        <w:rPr>
          <w:rFonts w:ascii="Arial Narrow" w:hAnsi="Arial Narrow"/>
          <w:lang w:val="en-US"/>
        </w:rPr>
        <w:t>;</w:t>
      </w:r>
    </w:p>
    <w:p w14:paraId="7EB1F64A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 xml:space="preserve">65% </w:t>
      </w:r>
      <w:r w:rsidRPr="003B61BC">
        <w:rPr>
          <w:rFonts w:ascii="Arial Narrow" w:hAnsi="Arial Narrow"/>
          <w:lang w:val="en-US"/>
        </w:rPr>
        <w:tab/>
        <w:t xml:space="preserve">da 7 a 9 </w:t>
      </w:r>
      <w:proofErr w:type="spellStart"/>
      <w:r w:rsidRPr="003B61BC">
        <w:rPr>
          <w:rFonts w:ascii="Arial Narrow" w:hAnsi="Arial Narrow"/>
          <w:lang w:val="en-US"/>
        </w:rPr>
        <w:t>mesi</w:t>
      </w:r>
      <w:proofErr w:type="spellEnd"/>
      <w:r w:rsidRPr="003B61BC">
        <w:rPr>
          <w:rFonts w:ascii="Arial Narrow" w:hAnsi="Arial Narrow"/>
          <w:lang w:val="en-US"/>
        </w:rPr>
        <w:t>;</w:t>
      </w:r>
    </w:p>
    <w:p w14:paraId="0C426E32" w14:textId="77777777" w:rsidR="00BD3B15" w:rsidRPr="003B61BC" w:rsidRDefault="00BD3B15" w:rsidP="00BD3B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3B61BC">
        <w:rPr>
          <w:rFonts w:ascii="Arial Narrow" w:hAnsi="Arial Narrow"/>
          <w:lang w:val="en-US"/>
        </w:rPr>
        <w:t>50%</w:t>
      </w:r>
      <w:r w:rsidRPr="003B61BC">
        <w:rPr>
          <w:rFonts w:ascii="Arial Narrow" w:hAnsi="Arial Narrow"/>
          <w:lang w:val="en-US"/>
        </w:rPr>
        <w:tab/>
        <w:t xml:space="preserve">da 10 a 12 </w:t>
      </w:r>
      <w:proofErr w:type="spellStart"/>
      <w:r w:rsidRPr="003B61BC">
        <w:rPr>
          <w:rFonts w:ascii="Arial Narrow" w:hAnsi="Arial Narrow"/>
          <w:lang w:val="en-US"/>
        </w:rPr>
        <w:t>mesi</w:t>
      </w:r>
      <w:proofErr w:type="spellEnd"/>
    </w:p>
    <w:p w14:paraId="6B8A2AA2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14:paraId="2E928B14" w14:textId="77777777" w:rsidR="00BD3B15" w:rsidRPr="003B61BC" w:rsidRDefault="00BD3B15" w:rsidP="00BD3B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</w:rPr>
      </w:pPr>
      <w:r w:rsidRPr="003B61BC">
        <w:rPr>
          <w:rFonts w:ascii="Arial Narrow" w:eastAsia="Times" w:hAnsi="Arial Narrow" w:cs="Times New Roman"/>
        </w:rPr>
        <w:t xml:space="preserve">Il rimborso forfettario delle spese è soggetto al trattamento fiscale e contributivo previsto dalla </w:t>
      </w:r>
      <w:r>
        <w:rPr>
          <w:rFonts w:ascii="Arial Narrow" w:eastAsia="Times" w:hAnsi="Arial Narrow" w:cs="Times New Roman"/>
        </w:rPr>
        <w:t>normativa</w:t>
      </w:r>
      <w:r w:rsidRPr="003B61BC">
        <w:rPr>
          <w:rFonts w:ascii="Arial Narrow" w:eastAsia="Times" w:hAnsi="Arial Narrow" w:cs="Times New Roman"/>
        </w:rPr>
        <w:t xml:space="preserve"> italiana vigente in materia.</w:t>
      </w:r>
    </w:p>
    <w:p w14:paraId="46EE4C6A" w14:textId="77777777" w:rsidR="00BD3B15" w:rsidRPr="003B61BC" w:rsidRDefault="00BD3B15" w:rsidP="00BD3B15">
      <w:pPr>
        <w:pStyle w:val="Paragrafoelenco"/>
        <w:ind w:left="993"/>
        <w:jc w:val="both"/>
        <w:rPr>
          <w:rFonts w:ascii="Arial Narrow" w:hAnsi="Arial Narrow"/>
        </w:rPr>
      </w:pPr>
    </w:p>
    <w:p w14:paraId="3EF669A8" w14:textId="77777777" w:rsidR="00BD3B15" w:rsidRPr="00BD3B15" w:rsidRDefault="00BD3B15" w:rsidP="00BD3B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</w:rPr>
      </w:pPr>
      <w:r w:rsidRPr="003B61BC">
        <w:rPr>
          <w:rFonts w:ascii="Arial Narrow" w:hAnsi="Arial Narrow"/>
        </w:rPr>
        <w:t xml:space="preserve">Spese a piè di lista fino a un massimo di Euro 2.000,00 entro i limiti fissati dal Regolamento per le missioni in vigore per il personale INFN.  </w:t>
      </w:r>
    </w:p>
    <w:p w14:paraId="0E402222" w14:textId="77777777" w:rsidR="00BD3B15" w:rsidRPr="00E74D14" w:rsidRDefault="00BD3B15" w:rsidP="00BD3B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</w:rPr>
      </w:pPr>
      <w:r w:rsidRPr="003B61BC">
        <w:rPr>
          <w:rFonts w:ascii="Arial Narrow" w:eastAsia="Times" w:hAnsi="Arial Narrow" w:cs="Times New Roman"/>
        </w:rPr>
        <w:t xml:space="preserve">Il rimborso delle spese a </w:t>
      </w:r>
      <w:proofErr w:type="spellStart"/>
      <w:r w:rsidRPr="003B61BC">
        <w:rPr>
          <w:rFonts w:ascii="Arial Narrow" w:eastAsia="Times" w:hAnsi="Arial Narrow" w:cs="Times New Roman"/>
        </w:rPr>
        <w:t>pié</w:t>
      </w:r>
      <w:proofErr w:type="spellEnd"/>
      <w:r w:rsidRPr="003B61BC">
        <w:rPr>
          <w:rFonts w:ascii="Arial Narrow" w:eastAsia="Times" w:hAnsi="Arial Narrow" w:cs="Times New Roman"/>
        </w:rPr>
        <w:t xml:space="preserve"> di lista è soggetto al trattamento fiscale e contributivo previsto dalla </w:t>
      </w:r>
      <w:r>
        <w:rPr>
          <w:rFonts w:ascii="Arial Narrow" w:eastAsia="Times" w:hAnsi="Arial Narrow" w:cs="Times New Roman"/>
        </w:rPr>
        <w:t>normativa</w:t>
      </w:r>
      <w:r w:rsidRPr="003B61BC">
        <w:rPr>
          <w:rFonts w:ascii="Arial Narrow" w:eastAsia="Times" w:hAnsi="Arial Narrow" w:cs="Times New Roman"/>
        </w:rPr>
        <w:t xml:space="preserve"> italiana vigente in materia.</w:t>
      </w:r>
    </w:p>
    <w:p w14:paraId="4D6A2C7F" w14:textId="77777777" w:rsidR="00BD3B15" w:rsidRDefault="00BD3B15" w:rsidP="00BD3B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</w:p>
    <w:p w14:paraId="7D39DC2D" w14:textId="77777777" w:rsidR="00BD3B15" w:rsidRPr="00D8784B" w:rsidRDefault="00BD3B15" w:rsidP="00BD3B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r w:rsidRPr="00D8784B">
        <w:rPr>
          <w:rFonts w:ascii="Arial Narrow" w:eastAsia="Times" w:hAnsi="Arial Narrow" w:cs="Times New Roman"/>
        </w:rPr>
        <w:t xml:space="preserve">Il servizio mensa o, alternativamente, l’erogazione di buoni pasto, </w:t>
      </w:r>
      <w:r>
        <w:rPr>
          <w:rFonts w:ascii="Arial Narrow" w:eastAsia="Times" w:hAnsi="Arial Narrow" w:cs="Times New Roman"/>
        </w:rPr>
        <w:t>è esteso al personale ospite con le stesse modalità previste per il personale INFN.</w:t>
      </w:r>
      <w:r w:rsidRPr="00D8784B">
        <w:rPr>
          <w:rFonts w:ascii="Arial Narrow" w:eastAsia="Times" w:hAnsi="Arial Narrow" w:cs="Times New Roman"/>
        </w:rPr>
        <w:t xml:space="preserve"> </w:t>
      </w:r>
    </w:p>
    <w:p w14:paraId="2FC09499" w14:textId="77777777" w:rsidR="00BD3B15" w:rsidRPr="00CE4E5B" w:rsidRDefault="00BD3B15" w:rsidP="00BD3B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r w:rsidRPr="00CE4E5B">
        <w:rPr>
          <w:rFonts w:ascii="Arial Narrow" w:hAnsi="Arial Narrow"/>
        </w:rPr>
        <w:t xml:space="preserve">Gli uffici amministrativi dell’INFN sono a disposizione per informazioni o richieste di </w:t>
      </w:r>
      <w:r>
        <w:rPr>
          <w:rFonts w:ascii="Arial Narrow" w:hAnsi="Arial Narrow"/>
        </w:rPr>
        <w:t>chiarimento per tutto il periodo della Sua permanenza</w:t>
      </w:r>
      <w:r w:rsidRPr="00CE4E5B">
        <w:rPr>
          <w:rFonts w:ascii="Arial Narrow" w:hAnsi="Arial Narrow"/>
        </w:rPr>
        <w:t>.</w:t>
      </w:r>
    </w:p>
    <w:p w14:paraId="0A117AF1" w14:textId="77777777" w:rsidR="00BD3B15" w:rsidRPr="00CE4E5B" w:rsidRDefault="00BD3B15" w:rsidP="00BD3B15">
      <w:pPr>
        <w:ind w:firstLine="6663"/>
        <w:jc w:val="both"/>
        <w:rPr>
          <w:rFonts w:ascii="Arial Narrow" w:hAnsi="Arial Narrow"/>
        </w:rPr>
      </w:pPr>
    </w:p>
    <w:p w14:paraId="5BA61C5B" w14:textId="77777777" w:rsidR="00BD3B15" w:rsidRPr="00220737" w:rsidRDefault="00BD3B15" w:rsidP="00BD3B15">
      <w:pPr>
        <w:ind w:firstLine="6663"/>
        <w:jc w:val="both"/>
        <w:rPr>
          <w:rFonts w:ascii="Arial Narrow" w:hAnsi="Arial Narrow"/>
        </w:rPr>
      </w:pPr>
      <w:r>
        <w:rPr>
          <w:rFonts w:ascii="Arial Narrow" w:hAnsi="Arial Narrow"/>
        </w:rPr>
        <w:t>Il Direttore</w:t>
      </w:r>
    </w:p>
    <w:p w14:paraId="0E9AC0BA" w14:textId="77777777" w:rsidR="00BD3B15" w:rsidRPr="006A7B6B" w:rsidRDefault="00BD3B15" w:rsidP="00BD3B15">
      <w:pPr>
        <w:rPr>
          <w:rFonts w:ascii="Times New Roman" w:hAnsi="Times New Roman"/>
        </w:rPr>
      </w:pPr>
      <w:r w:rsidRPr="006A7B6B">
        <w:rPr>
          <w:rFonts w:ascii="Times New Roman" w:hAnsi="Times New Roman"/>
        </w:rPr>
        <w:tab/>
      </w:r>
    </w:p>
    <w:p w14:paraId="61E06819" w14:textId="77777777" w:rsidR="005E584C" w:rsidRDefault="005E584C" w:rsidP="00BE686B">
      <w:pPr>
        <w:rPr>
          <w:rFonts w:ascii="Arial" w:hAnsi="Arial"/>
          <w:b/>
          <w:color w:val="17365D"/>
          <w:sz w:val="22"/>
        </w:rPr>
      </w:pPr>
    </w:p>
    <w:sectPr w:rsidR="005E584C" w:rsidSect="00BE68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9EB9C" w14:textId="77777777" w:rsidR="00797362" w:rsidRDefault="00797362">
      <w:r>
        <w:separator/>
      </w:r>
    </w:p>
  </w:endnote>
  <w:endnote w:type="continuationSeparator" w:id="0">
    <w:p w14:paraId="7E6E2F84" w14:textId="77777777" w:rsidR="00797362" w:rsidRDefault="0079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7D22C" w14:textId="77777777"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14:paraId="4327AC0A" w14:textId="77777777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6FC0D14C" w14:textId="77777777"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674C56FE" wp14:editId="76B24003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32A4DBD" w14:textId="77777777"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14:paraId="18F532B0" w14:textId="77777777"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1A65A6A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14:paraId="35E74B22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14:paraId="053A1ACA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proofErr w:type="spellStart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pec</w:t>
          </w:r>
          <w:proofErr w:type="spellEnd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: amm.ne.centrale@pec.infn.it </w:t>
          </w:r>
        </w:p>
        <w:p w14:paraId="21227D25" w14:textId="77777777"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14:paraId="63FFCCEE" w14:textId="77777777" w:rsidR="001A6A00" w:rsidRPr="0002643B" w:rsidRDefault="005A4D1B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55D6C" w14:textId="77777777"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680B0" w14:textId="77777777" w:rsidR="00797362" w:rsidRDefault="00797362">
      <w:r>
        <w:separator/>
      </w:r>
    </w:p>
  </w:footnote>
  <w:footnote w:type="continuationSeparator" w:id="0">
    <w:p w14:paraId="221843F7" w14:textId="77777777" w:rsidR="00797362" w:rsidRDefault="00797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6F397" w14:textId="77777777"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1898A640" w14:textId="77777777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48B3199E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31521D1A" wp14:editId="363340DE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19EA9858" w14:textId="77777777"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14:paraId="57E3288E" w14:textId="77777777" w:rsidR="001A6A00" w:rsidRPr="009C3EE5" w:rsidRDefault="0080246E" w:rsidP="00D0629F">
          <w:pPr>
            <w:pStyle w:val="Intestazione"/>
            <w:rPr>
              <w:rFonts w:ascii="Helvetica Condensed" w:hAnsi="Helvetica Condensed"/>
              <w:b/>
              <w:color w:val="1A6A90"/>
              <w:sz w:val="16"/>
              <w:lang w:val="it-IT"/>
            </w:rPr>
          </w:pPr>
          <w:r w:rsidRPr="009C3EE5">
            <w:rPr>
              <w:rFonts w:ascii="Helvetica Condensed" w:hAnsi="Helvetica Condensed"/>
              <w:b/>
              <w:color w:val="1A6A90"/>
              <w:sz w:val="16"/>
              <w:lang w:val="it-IT"/>
            </w:rPr>
            <w:t xml:space="preserve">AMMINISTRAZIONE CENTRALE </w:t>
          </w:r>
        </w:p>
        <w:p w14:paraId="4097BF74" w14:textId="77777777" w:rsidR="001A6A00" w:rsidRPr="00DD5094" w:rsidRDefault="0080246E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sz w:val="16"/>
              <w:szCs w:val="16"/>
              <w:lang w:val="it-IT"/>
            </w:rPr>
          </w:pPr>
          <w:r w:rsidRPr="00DD5094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 xml:space="preserve">Direzione </w:t>
          </w:r>
          <w:r w:rsidR="00B91A90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>Gestione e Finanza</w:t>
          </w:r>
        </w:p>
      </w:tc>
    </w:tr>
  </w:tbl>
  <w:p w14:paraId="332EA850" w14:textId="77777777" w:rsidR="001A6A00" w:rsidRPr="007C04C8" w:rsidRDefault="005A4D1B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95658" w14:textId="77777777"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72A34"/>
    <w:multiLevelType w:val="hybridMultilevel"/>
    <w:tmpl w:val="91304F28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7FCF013D"/>
    <w:multiLevelType w:val="hybridMultilevel"/>
    <w:tmpl w:val="71D471BC"/>
    <w:lvl w:ilvl="0" w:tplc="70C487D6"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2D"/>
    <w:rsid w:val="0002643B"/>
    <w:rsid w:val="00066939"/>
    <w:rsid w:val="0013110A"/>
    <w:rsid w:val="00171F7D"/>
    <w:rsid w:val="0019181D"/>
    <w:rsid w:val="00192EEA"/>
    <w:rsid w:val="001947E6"/>
    <w:rsid w:val="001C1DDF"/>
    <w:rsid w:val="00265EA3"/>
    <w:rsid w:val="0027311A"/>
    <w:rsid w:val="00284560"/>
    <w:rsid w:val="00366DBF"/>
    <w:rsid w:val="003F1166"/>
    <w:rsid w:val="0042676C"/>
    <w:rsid w:val="004A764B"/>
    <w:rsid w:val="004F4885"/>
    <w:rsid w:val="00520A6A"/>
    <w:rsid w:val="005551C3"/>
    <w:rsid w:val="005A4D1B"/>
    <w:rsid w:val="005A5E12"/>
    <w:rsid w:val="005E1147"/>
    <w:rsid w:val="005E584C"/>
    <w:rsid w:val="00645A8A"/>
    <w:rsid w:val="0068541F"/>
    <w:rsid w:val="006E3B39"/>
    <w:rsid w:val="006F0342"/>
    <w:rsid w:val="006F051A"/>
    <w:rsid w:val="0076057F"/>
    <w:rsid w:val="00761D82"/>
    <w:rsid w:val="00797362"/>
    <w:rsid w:val="007A3CE2"/>
    <w:rsid w:val="0080246E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91A90"/>
    <w:rsid w:val="00BD3B15"/>
    <w:rsid w:val="00BE686B"/>
    <w:rsid w:val="00C022DE"/>
    <w:rsid w:val="00C07E29"/>
    <w:rsid w:val="00CD1D64"/>
    <w:rsid w:val="00CE55ED"/>
    <w:rsid w:val="00D053D1"/>
    <w:rsid w:val="00D40728"/>
    <w:rsid w:val="00DD5094"/>
    <w:rsid w:val="00E1192D"/>
    <w:rsid w:val="00E15A3A"/>
    <w:rsid w:val="00E77BD7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7B467D6"/>
  <w15:docId w15:val="{768CD50E-189E-42A2-8A26-72DC2A14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BD3B15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1694</Characters>
  <Application>Microsoft Office Word</Application>
  <DocSecurity>4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 Zini</cp:lastModifiedBy>
  <cp:revision>2</cp:revision>
  <cp:lastPrinted>2020-02-05T13:23:00Z</cp:lastPrinted>
  <dcterms:created xsi:type="dcterms:W3CDTF">2020-10-20T09:48:00Z</dcterms:created>
  <dcterms:modified xsi:type="dcterms:W3CDTF">2020-10-20T09:48:00Z</dcterms:modified>
</cp:coreProperties>
</file>